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BF4" w:rsidRPr="00457343" w:rsidRDefault="00580BF4" w:rsidP="00580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343">
        <w:rPr>
          <w:rFonts w:ascii="Times New Roman" w:hAnsi="Times New Roman" w:cs="Times New Roman"/>
          <w:b/>
          <w:sz w:val="28"/>
          <w:szCs w:val="28"/>
        </w:rPr>
        <w:t>CHƯƠNG TRÌNH HỘI NGHỊ TOÀN QUỐC</w:t>
      </w:r>
    </w:p>
    <w:p w:rsidR="00580BF4" w:rsidRPr="00457343" w:rsidRDefault="00580BF4" w:rsidP="00580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573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N</w:t>
      </w:r>
      <w:r w:rsidRPr="00457343">
        <w:rPr>
          <w:rFonts w:ascii="Times New Roman" w:hAnsi="Times New Roman" w:cs="Times New Roman"/>
          <w:b/>
          <w:sz w:val="28"/>
          <w:szCs w:val="28"/>
          <w:lang w:val="vi-VN"/>
        </w:rPr>
        <w:t xml:space="preserve">ghiên cứu, </w:t>
      </w:r>
      <w:r w:rsidRPr="00457343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học tập, quán triệt</w:t>
      </w:r>
      <w:r w:rsidRPr="004573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57343">
        <w:rPr>
          <w:rFonts w:ascii="Times New Roman" w:hAnsi="Times New Roman" w:cs="Times New Roman"/>
          <w:b/>
          <w:sz w:val="28"/>
          <w:szCs w:val="28"/>
          <w:lang w:val="vi-VN"/>
        </w:rPr>
        <w:t xml:space="preserve">Nghị quyết </w:t>
      </w:r>
      <w:r w:rsidRPr="00457343">
        <w:rPr>
          <w:rFonts w:ascii="Times New Roman" w:hAnsi="Times New Roman" w:cs="Times New Roman"/>
          <w:b/>
          <w:sz w:val="28"/>
          <w:szCs w:val="28"/>
        </w:rPr>
        <w:t xml:space="preserve">Hội nghị Trung ương </w:t>
      </w:r>
      <w:r w:rsidR="00FB76B8" w:rsidRPr="00457343">
        <w:rPr>
          <w:rFonts w:ascii="Times New Roman" w:hAnsi="Times New Roman" w:cs="Times New Roman"/>
          <w:b/>
          <w:sz w:val="28"/>
          <w:szCs w:val="28"/>
          <w:lang w:val="vi-VN"/>
        </w:rPr>
        <w:t>10</w:t>
      </w:r>
      <w:r w:rsidRPr="00457343">
        <w:rPr>
          <w:rFonts w:ascii="Times New Roman" w:hAnsi="Times New Roman" w:cs="Times New Roman"/>
          <w:b/>
          <w:sz w:val="28"/>
          <w:szCs w:val="28"/>
        </w:rPr>
        <w:t xml:space="preserve"> khóa XIII </w:t>
      </w:r>
      <w:r w:rsidRPr="00457343">
        <w:rPr>
          <w:rFonts w:ascii="Times New Roman" w:hAnsi="Times New Roman" w:cs="Times New Roman"/>
          <w:b/>
          <w:sz w:val="28"/>
          <w:szCs w:val="28"/>
          <w:lang w:val="vi-VN"/>
        </w:rPr>
        <w:t>của Đảng</w:t>
      </w:r>
      <w:r w:rsidRPr="004573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76B8" w:rsidRPr="00457343" w:rsidRDefault="00FB76B8" w:rsidP="00580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57343">
        <w:rPr>
          <w:rFonts w:ascii="Times New Roman" w:hAnsi="Times New Roman" w:cs="Times New Roman"/>
          <w:b/>
          <w:sz w:val="28"/>
          <w:szCs w:val="28"/>
          <w:lang w:val="vi-VN"/>
        </w:rPr>
        <w:t>(</w:t>
      </w:r>
      <w:r w:rsidR="00E11125">
        <w:rPr>
          <w:rFonts w:ascii="Times New Roman" w:hAnsi="Times New Roman" w:cs="Times New Roman"/>
          <w:b/>
          <w:sz w:val="28"/>
          <w:szCs w:val="28"/>
          <w:lang w:val="vi-VN"/>
        </w:rPr>
        <w:t>Sáng n</w:t>
      </w:r>
      <w:r w:rsidRPr="00457343">
        <w:rPr>
          <w:rFonts w:ascii="Times New Roman" w:hAnsi="Times New Roman" w:cs="Times New Roman"/>
          <w:b/>
          <w:sz w:val="28"/>
          <w:szCs w:val="28"/>
          <w:lang w:val="vi-VN"/>
        </w:rPr>
        <w:t>gày 20/10/2024)</w:t>
      </w:r>
    </w:p>
    <w:p w:rsidR="00580BF4" w:rsidRPr="00457343" w:rsidRDefault="00580BF4" w:rsidP="00580B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0BF4" w:rsidRPr="00457343" w:rsidRDefault="00580BF4" w:rsidP="00580BF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57343">
        <w:rPr>
          <w:rFonts w:ascii="Times New Roman" w:hAnsi="Times New Roman" w:cs="Times New Roman"/>
          <w:b/>
          <w:sz w:val="28"/>
          <w:szCs w:val="28"/>
        </w:rPr>
        <w:t xml:space="preserve">Chủ trì và chỉ đạo Hội nghị:  </w:t>
      </w:r>
      <w:r w:rsidRPr="00457343">
        <w:rPr>
          <w:rFonts w:ascii="Times New Roman" w:hAnsi="Times New Roman" w:cs="Times New Roman"/>
          <w:sz w:val="28"/>
          <w:szCs w:val="28"/>
        </w:rPr>
        <w:t xml:space="preserve">Ban Bí </w:t>
      </w:r>
      <w:proofErr w:type="gramStart"/>
      <w:r w:rsidRPr="00457343">
        <w:rPr>
          <w:rFonts w:ascii="Times New Roman" w:hAnsi="Times New Roman" w:cs="Times New Roman"/>
          <w:sz w:val="28"/>
          <w:szCs w:val="28"/>
        </w:rPr>
        <w:t>thư</w:t>
      </w:r>
      <w:proofErr w:type="gramEnd"/>
      <w:r w:rsidRPr="00457343">
        <w:rPr>
          <w:rFonts w:ascii="Times New Roman" w:hAnsi="Times New Roman" w:cs="Times New Roman"/>
          <w:sz w:val="28"/>
          <w:szCs w:val="28"/>
        </w:rPr>
        <w:t xml:space="preserve"> Trung ương Đảng</w:t>
      </w:r>
    </w:p>
    <w:p w:rsidR="00580BF4" w:rsidRPr="00457343" w:rsidRDefault="00580BF4" w:rsidP="00580BF4">
      <w:pPr>
        <w:spacing w:after="80" w:line="360" w:lineRule="exact"/>
        <w:ind w:left="50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371"/>
        <w:gridCol w:w="4677"/>
      </w:tblGrid>
      <w:tr w:rsidR="00712058" w:rsidRPr="00457343" w:rsidTr="00712058">
        <w:trPr>
          <w:trHeight w:val="467"/>
        </w:trPr>
        <w:tc>
          <w:tcPr>
            <w:tcW w:w="2127" w:type="dxa"/>
          </w:tcPr>
          <w:p w:rsidR="00712058" w:rsidRPr="001B2521" w:rsidRDefault="00712058" w:rsidP="00E10993">
            <w:pPr>
              <w:spacing w:after="8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1B25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Thời gian</w:t>
            </w:r>
          </w:p>
        </w:tc>
        <w:tc>
          <w:tcPr>
            <w:tcW w:w="7371" w:type="dxa"/>
          </w:tcPr>
          <w:p w:rsidR="00712058" w:rsidRPr="00457343" w:rsidRDefault="00712058" w:rsidP="002E6743">
            <w:pPr>
              <w:spacing w:after="8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73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4677" w:type="dxa"/>
          </w:tcPr>
          <w:p w:rsidR="00712058" w:rsidRPr="00457343" w:rsidRDefault="00712058" w:rsidP="002E6743">
            <w:pPr>
              <w:spacing w:after="8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73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THỰC HIỆN</w:t>
            </w:r>
          </w:p>
        </w:tc>
      </w:tr>
      <w:tr w:rsidR="00712058" w:rsidRPr="00457343" w:rsidTr="00712058">
        <w:trPr>
          <w:trHeight w:val="467"/>
        </w:trPr>
        <w:tc>
          <w:tcPr>
            <w:tcW w:w="2127" w:type="dxa"/>
          </w:tcPr>
          <w:p w:rsidR="00712058" w:rsidRPr="001B2521" w:rsidRDefault="00A46410" w:rsidP="00E10993">
            <w:pPr>
              <w:spacing w:after="80" w:line="36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B252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08h00 - 08h05</w:t>
            </w:r>
          </w:p>
        </w:tc>
        <w:tc>
          <w:tcPr>
            <w:tcW w:w="7371" w:type="dxa"/>
          </w:tcPr>
          <w:p w:rsidR="00712058" w:rsidRPr="00457343" w:rsidRDefault="00712058" w:rsidP="000D2624">
            <w:pPr>
              <w:spacing w:after="8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3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Tuyên bố lý </w:t>
            </w:r>
            <w:proofErr w:type="gramStart"/>
            <w:r w:rsidRPr="00457343">
              <w:rPr>
                <w:rFonts w:ascii="Times New Roman" w:eastAsia="Times New Roman" w:hAnsi="Times New Roman" w:cs="Times New Roman"/>
                <w:sz w:val="28"/>
                <w:szCs w:val="28"/>
              </w:rPr>
              <w:t>do,</w:t>
            </w:r>
            <w:proofErr w:type="gramEnd"/>
            <w:r w:rsidRPr="004573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giới thiệu đại biểu </w:t>
            </w:r>
            <w:r w:rsidRPr="00457343">
              <w:rPr>
                <w:rFonts w:ascii="Times New Roman" w:hAnsi="Times New Roman" w:cs="Times New Roman"/>
                <w:sz w:val="28"/>
                <w:szCs w:val="28"/>
              </w:rPr>
              <w:t>Hội nghị.</w:t>
            </w:r>
          </w:p>
        </w:tc>
        <w:tc>
          <w:tcPr>
            <w:tcW w:w="4677" w:type="dxa"/>
          </w:tcPr>
          <w:p w:rsidR="00712058" w:rsidRPr="00457343" w:rsidRDefault="00712058" w:rsidP="000D2624">
            <w:pPr>
              <w:spacing w:after="8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343">
              <w:rPr>
                <w:rFonts w:ascii="Times New Roman" w:eastAsia="Times New Roman" w:hAnsi="Times New Roman" w:cs="Times New Roman"/>
                <w:sz w:val="28"/>
                <w:szCs w:val="28"/>
              </w:rPr>
              <w:t>Ban Tổ chức Hội nghị</w:t>
            </w:r>
          </w:p>
        </w:tc>
      </w:tr>
      <w:tr w:rsidR="00712058" w:rsidRPr="00457343" w:rsidTr="00712058">
        <w:trPr>
          <w:trHeight w:val="467"/>
        </w:trPr>
        <w:tc>
          <w:tcPr>
            <w:tcW w:w="2127" w:type="dxa"/>
          </w:tcPr>
          <w:p w:rsidR="00E10993" w:rsidRPr="001B2521" w:rsidRDefault="005577E8" w:rsidP="00E10993">
            <w:pPr>
              <w:spacing w:after="80" w:line="36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1B252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08h05 - 08h55</w:t>
            </w:r>
          </w:p>
          <w:p w:rsidR="00712058" w:rsidRPr="001B2521" w:rsidRDefault="005577E8" w:rsidP="00E10993">
            <w:pPr>
              <w:spacing w:after="80" w:line="360" w:lineRule="exac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252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(50 phút)</w:t>
            </w:r>
          </w:p>
        </w:tc>
        <w:tc>
          <w:tcPr>
            <w:tcW w:w="7371" w:type="dxa"/>
          </w:tcPr>
          <w:p w:rsidR="00712058" w:rsidRPr="00457343" w:rsidRDefault="00712058" w:rsidP="00FD5FF4">
            <w:pPr>
              <w:spacing w:after="8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57343">
              <w:rPr>
                <w:rFonts w:ascii="Times New Roman" w:hAnsi="Times New Roman" w:cs="Times New Roman"/>
                <w:b/>
                <w:sz w:val="28"/>
                <w:szCs w:val="28"/>
              </w:rPr>
              <w:t>Chuyên đề</w:t>
            </w:r>
            <w:r w:rsidRPr="0045734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1</w:t>
            </w:r>
            <w:r w:rsidRPr="0045734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45734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="004D53A9" w:rsidRPr="0045734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Những </w:t>
            </w:r>
            <w:r w:rsidR="004D53A9" w:rsidRPr="0045734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nội dung cốt lõi, điểm mới trong Dự thảo Báo cáo Chính trị tại Đại hội XIV của Đảng và </w:t>
            </w:r>
            <w:r w:rsidR="004D53A9" w:rsidRPr="00457343">
              <w:rPr>
                <w:rFonts w:ascii="Times New Roman" w:hAnsi="Times New Roman" w:cs="Times New Roman"/>
                <w:bCs/>
                <w:iCs/>
                <w:color w:val="000000"/>
                <w:spacing w:val="-4"/>
                <w:sz w:val="28"/>
                <w:szCs w:val="28"/>
              </w:rPr>
              <w:t>Dự thảo Báo cáo tổng kết một số vấn đề lý luận và thực tiễn về công tác đổi mới theo định hướng xã hội chủ nghĩa trong 40 năm qua ở Việt Nam</w:t>
            </w:r>
          </w:p>
        </w:tc>
        <w:tc>
          <w:tcPr>
            <w:tcW w:w="4677" w:type="dxa"/>
          </w:tcPr>
          <w:p w:rsidR="00712058" w:rsidRPr="00457343" w:rsidRDefault="00996904" w:rsidP="000D2624">
            <w:pPr>
              <w:spacing w:after="8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96904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Đ/c</w:t>
            </w:r>
            <w:r w:rsidR="00B17DA6" w:rsidRPr="00996904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Nguyễn Xuân Thắng</w:t>
            </w:r>
            <w:r w:rsidR="00B17DA6" w:rsidRPr="0045734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, Ủy viên Bộ chính trị, Chủ tịch Hội đồng Lý luận Trung ương, Giám đốc Học viện Chính trị Quốc gia Hồ Chí Minh</w:t>
            </w:r>
          </w:p>
        </w:tc>
      </w:tr>
      <w:tr w:rsidR="00712058" w:rsidRPr="00457343" w:rsidTr="00712058">
        <w:trPr>
          <w:trHeight w:val="467"/>
        </w:trPr>
        <w:tc>
          <w:tcPr>
            <w:tcW w:w="2127" w:type="dxa"/>
          </w:tcPr>
          <w:p w:rsidR="00712058" w:rsidRPr="001B2521" w:rsidRDefault="00645108" w:rsidP="00E10993">
            <w:pPr>
              <w:spacing w:after="80" w:line="360" w:lineRule="exac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1B252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08h55 - 09h50 (55 phút)</w:t>
            </w:r>
          </w:p>
        </w:tc>
        <w:tc>
          <w:tcPr>
            <w:tcW w:w="7371" w:type="dxa"/>
          </w:tcPr>
          <w:p w:rsidR="00712058" w:rsidRPr="00457343" w:rsidRDefault="00712058" w:rsidP="00FD5FF4">
            <w:pPr>
              <w:spacing w:after="80" w:line="36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5734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Chuyên đề 2: </w:t>
            </w:r>
            <w:r w:rsidR="00552B27" w:rsidRPr="0045734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Những nội dung cốt lõi, điểm mới trong </w:t>
            </w:r>
            <w:r w:rsidR="00552B27" w:rsidRPr="0045734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Dự thảo Báo cáo đánh giá 5 năm thực hiện Chiến lược phát triển kinh tế - xã hội 10 năm 2021 - 2030; phương hướng, nhiệm vụ phát triển kinh tế - xã hội 5 năm 2026 - 2030 và về tình hình kinh tế - xã hội, ngân sách nhà nước năm 2024, kế hoạch năm 2025; kế hoạch tài chính - ngân sách nhà nước 3 năm 2025 - 2027; về chủ trương đầu tư đường sắt tốc độ cao trên trục Bắc - Nam; về chủ trương thành lập thành phố Huế trực thuộc Trung ương</w:t>
            </w:r>
          </w:p>
        </w:tc>
        <w:tc>
          <w:tcPr>
            <w:tcW w:w="4677" w:type="dxa"/>
          </w:tcPr>
          <w:p w:rsidR="00712058" w:rsidRPr="00457343" w:rsidRDefault="00712058" w:rsidP="000D2624">
            <w:pPr>
              <w:spacing w:after="8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57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Đ/c Phạm Minh Chính</w:t>
            </w:r>
            <w:r w:rsidRPr="0045734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 Ủy viên Bộ Chính trị, Thủ tướng Chính phủ nước CHXHCN Việt Nam</w:t>
            </w:r>
          </w:p>
        </w:tc>
      </w:tr>
      <w:tr w:rsidR="00E10993" w:rsidRPr="00457343" w:rsidTr="00E07B28">
        <w:trPr>
          <w:trHeight w:val="467"/>
        </w:trPr>
        <w:tc>
          <w:tcPr>
            <w:tcW w:w="2127" w:type="dxa"/>
          </w:tcPr>
          <w:p w:rsidR="00E10993" w:rsidRPr="001B2521" w:rsidRDefault="00E10993" w:rsidP="00E10993">
            <w:pPr>
              <w:spacing w:after="80" w:line="36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B252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09h50 - 10h05 (15 phút)</w:t>
            </w:r>
          </w:p>
        </w:tc>
        <w:tc>
          <w:tcPr>
            <w:tcW w:w="12048" w:type="dxa"/>
            <w:gridSpan w:val="2"/>
          </w:tcPr>
          <w:p w:rsidR="00E10993" w:rsidRPr="00457343" w:rsidRDefault="00E10993" w:rsidP="000D2624">
            <w:pPr>
              <w:spacing w:after="80" w:line="36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5734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Nghỉ giải lao</w:t>
            </w:r>
          </w:p>
        </w:tc>
      </w:tr>
      <w:tr w:rsidR="00712058" w:rsidRPr="00457343" w:rsidTr="00712058">
        <w:trPr>
          <w:trHeight w:val="467"/>
        </w:trPr>
        <w:tc>
          <w:tcPr>
            <w:tcW w:w="2127" w:type="dxa"/>
          </w:tcPr>
          <w:p w:rsidR="00712058" w:rsidRPr="001B2521" w:rsidRDefault="00374B81" w:rsidP="00E10993">
            <w:pPr>
              <w:spacing w:after="80" w:line="360" w:lineRule="exac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1B252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28"/>
                <w:szCs w:val="28"/>
              </w:rPr>
              <w:t>10h05 - 10h45 (40 phút)</w:t>
            </w:r>
          </w:p>
        </w:tc>
        <w:tc>
          <w:tcPr>
            <w:tcW w:w="7371" w:type="dxa"/>
          </w:tcPr>
          <w:p w:rsidR="00712058" w:rsidRPr="00457343" w:rsidRDefault="00712058" w:rsidP="00FD5FF4">
            <w:pPr>
              <w:spacing w:after="80" w:line="36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5734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Chuyên đề 3: </w:t>
            </w:r>
            <w:r w:rsidR="00040BCD" w:rsidRPr="0045734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Những nội dung cốt lõi, điểm mới trong </w:t>
            </w:r>
            <w:r w:rsidR="00040BCD" w:rsidRPr="00457343">
              <w:rPr>
                <w:rFonts w:ascii="Times New Roman" w:hAnsi="Times New Roman" w:cs="Times New Roman"/>
                <w:bCs/>
                <w:iCs/>
                <w:color w:val="000000"/>
                <w:spacing w:val="-4"/>
                <w:sz w:val="28"/>
                <w:szCs w:val="28"/>
              </w:rPr>
              <w:t xml:space="preserve">Dự thảo báo cáo tổng kết công tác xây dựng Đảng và thi hành Điều lệ Đảng nhiệm kỳ Đại hội XIII; một số nội dung cơ bản về sửa đổi </w:t>
            </w:r>
            <w:r w:rsidR="00040BCD" w:rsidRPr="00457343">
              <w:rPr>
                <w:rFonts w:ascii="Times New Roman" w:hAnsi="Times New Roman" w:cs="Times New Roman"/>
                <w:bCs/>
                <w:iCs/>
                <w:color w:val="000000"/>
                <w:spacing w:val="-4"/>
                <w:sz w:val="28"/>
                <w:szCs w:val="28"/>
              </w:rPr>
              <w:lastRenderedPageBreak/>
              <w:t>Quy chế bầu cử trong Đảng; về tổng kết công tác nhân sự Đại hội XIII và xây dựng phương hướng công tác nhân sự Đại hội XIV của Đảng</w:t>
            </w:r>
          </w:p>
        </w:tc>
        <w:tc>
          <w:tcPr>
            <w:tcW w:w="4677" w:type="dxa"/>
          </w:tcPr>
          <w:p w:rsidR="00712058" w:rsidRPr="00457343" w:rsidRDefault="00942947" w:rsidP="000D2624">
            <w:pPr>
              <w:spacing w:after="8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42947">
              <w:rPr>
                <w:rFonts w:ascii="Times New Roman" w:hAnsi="Times New Roman" w:cs="Times New Roman"/>
                <w:b/>
                <w:bCs/>
                <w:iCs/>
                <w:color w:val="000000"/>
                <w:spacing w:val="-4"/>
                <w:sz w:val="28"/>
                <w:szCs w:val="28"/>
                <w:lang w:val="vi-VN"/>
              </w:rPr>
              <w:lastRenderedPageBreak/>
              <w:t>Đ/c</w:t>
            </w:r>
            <w:r w:rsidR="00306C94" w:rsidRPr="00942947">
              <w:rPr>
                <w:rFonts w:ascii="Times New Roman" w:hAnsi="Times New Roman" w:cs="Times New Roman"/>
                <w:b/>
                <w:bCs/>
                <w:iCs/>
                <w:color w:val="000000"/>
                <w:spacing w:val="-4"/>
                <w:sz w:val="28"/>
                <w:szCs w:val="28"/>
              </w:rPr>
              <w:t xml:space="preserve"> Lê Minh Hưng</w:t>
            </w:r>
            <w:r w:rsidR="00306C94" w:rsidRPr="00457343">
              <w:rPr>
                <w:rFonts w:ascii="Times New Roman" w:hAnsi="Times New Roman" w:cs="Times New Roman"/>
                <w:bCs/>
                <w:iCs/>
                <w:color w:val="000000"/>
                <w:spacing w:val="-4"/>
                <w:sz w:val="28"/>
                <w:szCs w:val="28"/>
              </w:rPr>
              <w:t>, Ủy viên Bộ Chính trị, Bí thư Trung ương Đảng, Trưởng Ban Tổ chức Trung ương</w:t>
            </w:r>
          </w:p>
        </w:tc>
      </w:tr>
      <w:tr w:rsidR="00712058" w:rsidRPr="00457343" w:rsidTr="00712058">
        <w:trPr>
          <w:trHeight w:val="467"/>
        </w:trPr>
        <w:tc>
          <w:tcPr>
            <w:tcW w:w="2127" w:type="dxa"/>
          </w:tcPr>
          <w:p w:rsidR="00712058" w:rsidRPr="001B2521" w:rsidRDefault="007D15D5" w:rsidP="00E10993">
            <w:pPr>
              <w:spacing w:after="80" w:line="360" w:lineRule="exac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1B252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28"/>
                <w:szCs w:val="28"/>
              </w:rPr>
              <w:lastRenderedPageBreak/>
              <w:t>10h45 - 11h25 (40 phút)</w:t>
            </w:r>
          </w:p>
        </w:tc>
        <w:tc>
          <w:tcPr>
            <w:tcW w:w="7371" w:type="dxa"/>
          </w:tcPr>
          <w:p w:rsidR="00712058" w:rsidRPr="00457343" w:rsidRDefault="000A78D3" w:rsidP="00FD5FF4">
            <w:pPr>
              <w:spacing w:after="80" w:line="36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57343">
              <w:rPr>
                <w:rFonts w:ascii="Times New Roman" w:hAnsi="Times New Roman" w:cs="Times New Roman"/>
                <w:bCs/>
                <w:iCs/>
                <w:color w:val="000000"/>
                <w:spacing w:val="-4"/>
                <w:sz w:val="28"/>
                <w:szCs w:val="28"/>
              </w:rPr>
              <w:t>Phát biểu Kết luận Hội nghị</w:t>
            </w:r>
          </w:p>
        </w:tc>
        <w:tc>
          <w:tcPr>
            <w:tcW w:w="4677" w:type="dxa"/>
          </w:tcPr>
          <w:p w:rsidR="00712058" w:rsidRPr="007A3EE7" w:rsidRDefault="001E44E6" w:rsidP="007A3EE7">
            <w:pPr>
              <w:spacing w:after="80" w:line="36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03AEB">
              <w:rPr>
                <w:rFonts w:ascii="Times New Roman" w:hAnsi="Times New Roman" w:cs="Times New Roman"/>
                <w:b/>
                <w:bCs/>
                <w:iCs/>
                <w:color w:val="000000"/>
                <w:spacing w:val="-4"/>
                <w:sz w:val="28"/>
                <w:szCs w:val="28"/>
              </w:rPr>
              <w:t>Đ</w:t>
            </w:r>
            <w:r w:rsidR="007A3EE7" w:rsidRPr="00303AEB">
              <w:rPr>
                <w:rFonts w:ascii="Times New Roman" w:hAnsi="Times New Roman" w:cs="Times New Roman"/>
                <w:b/>
                <w:bCs/>
                <w:iCs/>
                <w:color w:val="000000"/>
                <w:spacing w:val="-4"/>
                <w:sz w:val="28"/>
                <w:szCs w:val="28"/>
                <w:lang w:val="vi-VN"/>
              </w:rPr>
              <w:t>/c Tô Lâm</w:t>
            </w:r>
            <w:r w:rsidR="007A3EE7">
              <w:rPr>
                <w:rFonts w:ascii="Times New Roman" w:hAnsi="Times New Roman" w:cs="Times New Roman"/>
                <w:bCs/>
                <w:iCs/>
                <w:color w:val="000000"/>
                <w:spacing w:val="-4"/>
                <w:sz w:val="28"/>
                <w:szCs w:val="28"/>
                <w:lang w:val="vi-VN"/>
              </w:rPr>
              <w:t xml:space="preserve">, </w:t>
            </w:r>
            <w:r w:rsidRPr="00457343">
              <w:rPr>
                <w:rFonts w:ascii="Times New Roman" w:hAnsi="Times New Roman" w:cs="Times New Roman"/>
                <w:bCs/>
                <w:iCs/>
                <w:color w:val="000000"/>
                <w:spacing w:val="-4"/>
                <w:sz w:val="28"/>
                <w:szCs w:val="28"/>
              </w:rPr>
              <w:t xml:space="preserve">Tổng Bí thư, Chủ tịch nước </w:t>
            </w:r>
            <w:r w:rsidR="007A3EE7">
              <w:rPr>
                <w:rFonts w:ascii="Times New Roman" w:hAnsi="Times New Roman" w:cs="Times New Roman"/>
                <w:bCs/>
                <w:iCs/>
                <w:color w:val="000000"/>
                <w:spacing w:val="-4"/>
                <w:sz w:val="28"/>
                <w:szCs w:val="28"/>
                <w:lang w:val="vi-VN"/>
              </w:rPr>
              <w:t>CHXHCN Việt Nam</w:t>
            </w:r>
          </w:p>
        </w:tc>
      </w:tr>
      <w:tr w:rsidR="00712058" w:rsidRPr="00457343" w:rsidTr="00712058">
        <w:trPr>
          <w:trHeight w:val="467"/>
        </w:trPr>
        <w:tc>
          <w:tcPr>
            <w:tcW w:w="2127" w:type="dxa"/>
          </w:tcPr>
          <w:p w:rsidR="00712058" w:rsidRPr="001B2521" w:rsidRDefault="008B26CF" w:rsidP="00E10993">
            <w:pPr>
              <w:spacing w:after="80" w:line="360" w:lineRule="exac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1B252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28"/>
                <w:szCs w:val="28"/>
              </w:rPr>
              <w:t>11h25 - 11h30 (05 phút)</w:t>
            </w:r>
          </w:p>
        </w:tc>
        <w:tc>
          <w:tcPr>
            <w:tcW w:w="7371" w:type="dxa"/>
          </w:tcPr>
          <w:p w:rsidR="00712058" w:rsidRPr="00457343" w:rsidRDefault="00712058" w:rsidP="00FD5FF4">
            <w:pPr>
              <w:spacing w:after="8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5734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Phát biểu cảm ơn và kết thúc Hội nghị</w:t>
            </w:r>
          </w:p>
        </w:tc>
        <w:tc>
          <w:tcPr>
            <w:tcW w:w="4677" w:type="dxa"/>
          </w:tcPr>
          <w:p w:rsidR="00712058" w:rsidRPr="00DA72DA" w:rsidRDefault="00512530" w:rsidP="00DA72DA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-4"/>
                <w:sz w:val="28"/>
                <w:szCs w:val="28"/>
                <w:lang w:val="vi-VN"/>
              </w:rPr>
            </w:pPr>
            <w:r w:rsidRPr="00DA72DA">
              <w:rPr>
                <w:rFonts w:ascii="Times New Roman" w:hAnsi="Times New Roman" w:cs="Times New Roman"/>
                <w:b/>
                <w:bCs/>
                <w:iCs/>
                <w:color w:val="000000"/>
                <w:spacing w:val="-4"/>
                <w:sz w:val="28"/>
                <w:szCs w:val="28"/>
                <w:lang w:val="vi-VN"/>
              </w:rPr>
              <w:t>Đ</w:t>
            </w:r>
            <w:r w:rsidR="00215956" w:rsidRPr="00DA72DA">
              <w:rPr>
                <w:rFonts w:ascii="Times New Roman" w:hAnsi="Times New Roman" w:cs="Times New Roman"/>
                <w:b/>
                <w:bCs/>
                <w:iCs/>
                <w:color w:val="000000"/>
                <w:spacing w:val="-4"/>
                <w:sz w:val="28"/>
                <w:szCs w:val="28"/>
                <w:lang w:val="vi-VN"/>
              </w:rPr>
              <w:t>/c</w:t>
            </w:r>
            <w:r w:rsidRPr="00DA72DA">
              <w:rPr>
                <w:rFonts w:ascii="Times New Roman" w:hAnsi="Times New Roman" w:cs="Times New Roman"/>
                <w:b/>
                <w:bCs/>
                <w:iCs/>
                <w:color w:val="000000"/>
                <w:spacing w:val="-4"/>
                <w:sz w:val="28"/>
                <w:szCs w:val="28"/>
                <w:lang w:val="vi-VN"/>
              </w:rPr>
              <w:t xml:space="preserve"> </w:t>
            </w:r>
            <w:r w:rsidRPr="00DA72DA">
              <w:rPr>
                <w:rFonts w:ascii="Times New Roman" w:hAnsi="Times New Roman" w:cs="Times New Roman"/>
                <w:b/>
                <w:bCs/>
                <w:iCs/>
                <w:color w:val="000000"/>
                <w:spacing w:val="-4"/>
                <w:sz w:val="28"/>
                <w:szCs w:val="28"/>
              </w:rPr>
              <w:t>Nguyễn Trọng Nghĩa</w:t>
            </w:r>
            <w:r w:rsidRPr="00457343">
              <w:rPr>
                <w:rFonts w:ascii="Times New Roman" w:hAnsi="Times New Roman" w:cs="Times New Roman"/>
                <w:bCs/>
                <w:iCs/>
                <w:color w:val="000000"/>
                <w:spacing w:val="-4"/>
                <w:sz w:val="28"/>
                <w:szCs w:val="28"/>
                <w:lang w:val="vi-VN"/>
              </w:rPr>
              <w:t xml:space="preserve">, Ủy viên </w:t>
            </w:r>
            <w:r w:rsidRPr="00457343">
              <w:rPr>
                <w:rFonts w:ascii="Times New Roman" w:hAnsi="Times New Roman" w:cs="Times New Roman"/>
                <w:bCs/>
                <w:iCs/>
                <w:color w:val="000000"/>
                <w:spacing w:val="-4"/>
                <w:sz w:val="28"/>
                <w:szCs w:val="28"/>
              </w:rPr>
              <w:t>Bộ Chính trị,</w:t>
            </w:r>
            <w:bookmarkStart w:id="0" w:name="_GoBack"/>
            <w:r w:rsidRPr="00457343">
              <w:rPr>
                <w:rFonts w:ascii="Times New Roman" w:hAnsi="Times New Roman" w:cs="Times New Roman"/>
                <w:bCs/>
                <w:iCs/>
                <w:color w:val="000000"/>
                <w:spacing w:val="-4"/>
                <w:sz w:val="28"/>
                <w:szCs w:val="28"/>
              </w:rPr>
              <w:t xml:space="preserve"> Bí thư Trung ương Đảng</w:t>
            </w:r>
            <w:r w:rsidRPr="00457343">
              <w:rPr>
                <w:rFonts w:ascii="Times New Roman" w:hAnsi="Times New Roman" w:cs="Times New Roman"/>
                <w:bCs/>
                <w:iCs/>
                <w:color w:val="000000"/>
                <w:spacing w:val="-4"/>
                <w:sz w:val="28"/>
                <w:szCs w:val="28"/>
                <w:lang w:val="vi-VN"/>
              </w:rPr>
              <w:t xml:space="preserve">, Trưởng Ban </w:t>
            </w:r>
            <w:bookmarkEnd w:id="0"/>
            <w:r w:rsidRPr="00457343">
              <w:rPr>
                <w:rFonts w:ascii="Times New Roman" w:hAnsi="Times New Roman" w:cs="Times New Roman"/>
                <w:bCs/>
                <w:iCs/>
                <w:color w:val="000000"/>
                <w:spacing w:val="-4"/>
                <w:sz w:val="28"/>
                <w:szCs w:val="28"/>
                <w:lang w:val="vi-VN"/>
              </w:rPr>
              <w:t>Tuyên giáo Trung ương</w:t>
            </w:r>
            <w:r w:rsidRPr="00457343">
              <w:rPr>
                <w:rFonts w:ascii="Times New Roman" w:hAnsi="Times New Roman" w:cs="Times New Roman"/>
                <w:bCs/>
                <w:iCs/>
                <w:color w:val="000000"/>
                <w:spacing w:val="-4"/>
                <w:sz w:val="28"/>
                <w:szCs w:val="28"/>
              </w:rPr>
              <w:t xml:space="preserve">. </w:t>
            </w:r>
          </w:p>
        </w:tc>
      </w:tr>
    </w:tbl>
    <w:p w:rsidR="00580BF4" w:rsidRPr="00457343" w:rsidRDefault="00580BF4" w:rsidP="00580BF4">
      <w:pPr>
        <w:spacing w:after="80" w:line="360" w:lineRule="exact"/>
        <w:rPr>
          <w:rFonts w:ascii="Times New Roman" w:hAnsi="Times New Roman" w:cs="Times New Roman"/>
          <w:b/>
          <w:sz w:val="28"/>
          <w:szCs w:val="28"/>
        </w:rPr>
      </w:pPr>
      <w:r w:rsidRPr="0045734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580BF4" w:rsidRPr="00457343" w:rsidRDefault="00580BF4" w:rsidP="00580BF4">
      <w:pPr>
        <w:spacing w:after="80" w:line="360" w:lineRule="exact"/>
        <w:ind w:left="7920" w:firstLine="720"/>
        <w:rPr>
          <w:rFonts w:ascii="Times New Roman" w:hAnsi="Times New Roman" w:cs="Times New Roman"/>
          <w:sz w:val="28"/>
          <w:szCs w:val="28"/>
        </w:rPr>
      </w:pPr>
      <w:r w:rsidRPr="0045734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C5F83" w:rsidRPr="00457343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457343">
        <w:rPr>
          <w:rFonts w:ascii="Times New Roman" w:hAnsi="Times New Roman" w:cs="Times New Roman"/>
          <w:b/>
          <w:sz w:val="28"/>
          <w:szCs w:val="28"/>
        </w:rPr>
        <w:t xml:space="preserve"> BAN TỔ CHỨC HỘI NGHỊ</w:t>
      </w:r>
    </w:p>
    <w:p w:rsidR="0031221B" w:rsidRPr="00457343" w:rsidRDefault="0031221B">
      <w:pPr>
        <w:rPr>
          <w:rFonts w:ascii="Times New Roman" w:hAnsi="Times New Roman" w:cs="Times New Roman"/>
          <w:sz w:val="28"/>
          <w:szCs w:val="28"/>
        </w:rPr>
      </w:pPr>
    </w:p>
    <w:sectPr w:rsidR="0031221B" w:rsidRPr="00457343" w:rsidSect="00B244DE">
      <w:pgSz w:w="16840" w:h="11907" w:orient="landscape" w:code="9"/>
      <w:pgMar w:top="1135" w:right="851" w:bottom="709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BF4"/>
    <w:rsid w:val="00014F5B"/>
    <w:rsid w:val="00040BCD"/>
    <w:rsid w:val="000A78D3"/>
    <w:rsid w:val="000E1ACD"/>
    <w:rsid w:val="000E6C2C"/>
    <w:rsid w:val="001129C3"/>
    <w:rsid w:val="001577C6"/>
    <w:rsid w:val="00166DB5"/>
    <w:rsid w:val="001843E5"/>
    <w:rsid w:val="001B2521"/>
    <w:rsid w:val="001B2BF2"/>
    <w:rsid w:val="001E44E6"/>
    <w:rsid w:val="00215956"/>
    <w:rsid w:val="002659E0"/>
    <w:rsid w:val="00271246"/>
    <w:rsid w:val="002B063D"/>
    <w:rsid w:val="002C5E52"/>
    <w:rsid w:val="00303AEB"/>
    <w:rsid w:val="00306C94"/>
    <w:rsid w:val="0031221B"/>
    <w:rsid w:val="00355BC7"/>
    <w:rsid w:val="003736E7"/>
    <w:rsid w:val="00374B81"/>
    <w:rsid w:val="00413699"/>
    <w:rsid w:val="00433188"/>
    <w:rsid w:val="00457343"/>
    <w:rsid w:val="00457B72"/>
    <w:rsid w:val="004D53A9"/>
    <w:rsid w:val="00512530"/>
    <w:rsid w:val="00552B27"/>
    <w:rsid w:val="005577E8"/>
    <w:rsid w:val="00580BF4"/>
    <w:rsid w:val="00606538"/>
    <w:rsid w:val="00621D3E"/>
    <w:rsid w:val="00645108"/>
    <w:rsid w:val="006471BF"/>
    <w:rsid w:val="006929E8"/>
    <w:rsid w:val="00712058"/>
    <w:rsid w:val="00724BF5"/>
    <w:rsid w:val="007A3EE7"/>
    <w:rsid w:val="007C1F02"/>
    <w:rsid w:val="007C5F83"/>
    <w:rsid w:val="007C7C72"/>
    <w:rsid w:val="007D15D5"/>
    <w:rsid w:val="007F092D"/>
    <w:rsid w:val="008034C6"/>
    <w:rsid w:val="008269CD"/>
    <w:rsid w:val="00843C31"/>
    <w:rsid w:val="008638E2"/>
    <w:rsid w:val="008766F2"/>
    <w:rsid w:val="008942A4"/>
    <w:rsid w:val="008B26CF"/>
    <w:rsid w:val="008C6A70"/>
    <w:rsid w:val="008E7BBB"/>
    <w:rsid w:val="008F7E03"/>
    <w:rsid w:val="00904109"/>
    <w:rsid w:val="009249D6"/>
    <w:rsid w:val="00942947"/>
    <w:rsid w:val="00996904"/>
    <w:rsid w:val="00A12064"/>
    <w:rsid w:val="00A46410"/>
    <w:rsid w:val="00A9381C"/>
    <w:rsid w:val="00B17DA6"/>
    <w:rsid w:val="00B244DE"/>
    <w:rsid w:val="00B500B8"/>
    <w:rsid w:val="00B6693C"/>
    <w:rsid w:val="00B7126B"/>
    <w:rsid w:val="00B85F8E"/>
    <w:rsid w:val="00BC6A18"/>
    <w:rsid w:val="00C0359A"/>
    <w:rsid w:val="00C912F7"/>
    <w:rsid w:val="00CF0F8B"/>
    <w:rsid w:val="00DA72DA"/>
    <w:rsid w:val="00DF0FAD"/>
    <w:rsid w:val="00E10993"/>
    <w:rsid w:val="00E11125"/>
    <w:rsid w:val="00E553EC"/>
    <w:rsid w:val="00E8713F"/>
    <w:rsid w:val="00F007BD"/>
    <w:rsid w:val="00F70BB0"/>
    <w:rsid w:val="00FB76B8"/>
    <w:rsid w:val="00FD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BF4"/>
    <w:rPr>
      <w:rFonts w:asciiTheme="minorHAnsi" w:hAnsiTheme="minorHAnsi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BF4"/>
    <w:rPr>
      <w:rFonts w:asciiTheme="minorHAnsi" w:hAnsiTheme="minorHAnsi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NHC</dc:creator>
  <cp:lastModifiedBy>NHC</cp:lastModifiedBy>
  <cp:revision>278</cp:revision>
  <dcterms:created xsi:type="dcterms:W3CDTF">2023-11-22T03:39:00Z</dcterms:created>
  <dcterms:modified xsi:type="dcterms:W3CDTF">2024-10-16T03:42:00Z</dcterms:modified>
</cp:coreProperties>
</file>