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82" w:type="dxa"/>
        <w:tblInd w:w="-459" w:type="dxa"/>
        <w:tblLook w:val="01E0" w:firstRow="1" w:lastRow="1" w:firstColumn="1" w:lastColumn="1" w:noHBand="0" w:noVBand="0"/>
      </w:tblPr>
      <w:tblGrid>
        <w:gridCol w:w="5132"/>
        <w:gridCol w:w="5250"/>
      </w:tblGrid>
      <w:tr w:rsidR="00861EF1" w:rsidRPr="00A75AC4" w14:paraId="1AB5810A" w14:textId="77777777" w:rsidTr="00A9762C">
        <w:trPr>
          <w:trHeight w:val="761"/>
        </w:trPr>
        <w:tc>
          <w:tcPr>
            <w:tcW w:w="5245" w:type="dxa"/>
            <w:hideMark/>
          </w:tcPr>
          <w:p w14:paraId="74554C38" w14:textId="28D3DB48" w:rsidR="00861EF1" w:rsidRPr="00475057" w:rsidRDefault="00217B09" w:rsidP="00861EF1">
            <w:pPr>
              <w:spacing w:after="0" w:line="240" w:lineRule="auto"/>
              <w:jc w:val="center"/>
              <w:rPr>
                <w:rFonts w:asciiTheme="majorHAnsi" w:hAnsiTheme="majorHAnsi" w:cstheme="majorHAnsi"/>
                <w:szCs w:val="28"/>
              </w:rPr>
            </w:pPr>
            <w:r w:rsidRPr="00475057">
              <w:rPr>
                <w:rFonts w:asciiTheme="majorHAnsi" w:hAnsiTheme="majorHAnsi" w:cstheme="majorHAnsi"/>
                <w:b/>
                <w:szCs w:val="28"/>
              </w:rPr>
              <w:t>Đ</w:t>
            </w:r>
            <w:r w:rsidRPr="00475057">
              <w:rPr>
                <w:rFonts w:asciiTheme="majorHAnsi" w:hAnsiTheme="majorHAnsi" w:cstheme="majorHAnsi"/>
                <w:b/>
                <w:szCs w:val="28"/>
                <w:lang w:val="en-US"/>
              </w:rPr>
              <w:t xml:space="preserve">ẢNG BỘ TỈNH </w:t>
            </w:r>
            <w:r w:rsidR="00861EF1" w:rsidRPr="00475057">
              <w:rPr>
                <w:rFonts w:asciiTheme="majorHAnsi" w:hAnsiTheme="majorHAnsi" w:cstheme="majorHAnsi"/>
                <w:b/>
                <w:szCs w:val="28"/>
              </w:rPr>
              <w:t>HÀ TĨNH</w:t>
            </w:r>
          </w:p>
          <w:p w14:paraId="6EBE8138" w14:textId="77EB97C7" w:rsidR="00861EF1" w:rsidRPr="00475057" w:rsidRDefault="00861EF1" w:rsidP="00861EF1">
            <w:pPr>
              <w:spacing w:after="0" w:line="240" w:lineRule="auto"/>
              <w:jc w:val="center"/>
              <w:rPr>
                <w:rFonts w:asciiTheme="majorHAnsi" w:hAnsiTheme="majorHAnsi" w:cstheme="majorHAnsi"/>
                <w:szCs w:val="28"/>
                <w:lang w:val="en-US"/>
              </w:rPr>
            </w:pPr>
            <w:r w:rsidRPr="00475057">
              <w:rPr>
                <w:rFonts w:asciiTheme="majorHAnsi" w:hAnsiTheme="majorHAnsi" w:cstheme="majorHAnsi"/>
                <w:szCs w:val="28"/>
                <w:lang w:val="en-US"/>
              </w:rPr>
              <w:t xml:space="preserve">ĐẢNG </w:t>
            </w:r>
            <w:r w:rsidR="00217B09" w:rsidRPr="00475057">
              <w:rPr>
                <w:rFonts w:asciiTheme="majorHAnsi" w:hAnsiTheme="majorHAnsi" w:cstheme="majorHAnsi"/>
                <w:szCs w:val="28"/>
                <w:lang w:val="en-US"/>
              </w:rPr>
              <w:t>ỦY</w:t>
            </w:r>
            <w:r w:rsidRPr="00475057">
              <w:rPr>
                <w:rFonts w:asciiTheme="majorHAnsi" w:hAnsiTheme="majorHAnsi" w:cstheme="majorHAnsi"/>
                <w:szCs w:val="28"/>
                <w:lang w:val="en-US"/>
              </w:rPr>
              <w:t xml:space="preserve"> </w:t>
            </w:r>
            <w:r w:rsidR="0040656A" w:rsidRPr="00475057">
              <w:rPr>
                <w:rFonts w:asciiTheme="majorHAnsi" w:hAnsiTheme="majorHAnsi" w:cstheme="majorHAnsi"/>
                <w:szCs w:val="28"/>
                <w:lang w:val="en-US"/>
              </w:rPr>
              <w:t>CÁC CƠ QUAN ĐẢNG TỈNH</w:t>
            </w:r>
          </w:p>
          <w:p w14:paraId="0759F503" w14:textId="0282CB51" w:rsidR="00861EF1" w:rsidRPr="00A75AC4" w:rsidRDefault="00861EF1" w:rsidP="00861EF1">
            <w:pPr>
              <w:spacing w:after="0" w:line="240" w:lineRule="auto"/>
              <w:jc w:val="center"/>
              <w:rPr>
                <w:rFonts w:asciiTheme="majorHAnsi" w:hAnsiTheme="majorHAnsi" w:cstheme="majorHAnsi"/>
                <w:szCs w:val="28"/>
              </w:rPr>
            </w:pPr>
            <w:r w:rsidRPr="00A75AC4">
              <w:rPr>
                <w:rFonts w:asciiTheme="majorHAnsi" w:hAnsiTheme="majorHAnsi" w:cstheme="majorHAnsi"/>
                <w:szCs w:val="28"/>
              </w:rPr>
              <w:t>*</w:t>
            </w:r>
          </w:p>
          <w:p w14:paraId="21192086" w14:textId="26BAD58D" w:rsidR="00861EF1" w:rsidRPr="00A75AC4" w:rsidRDefault="00861EF1" w:rsidP="00861EF1">
            <w:pPr>
              <w:spacing w:after="0" w:line="240" w:lineRule="auto"/>
              <w:jc w:val="center"/>
              <w:rPr>
                <w:rFonts w:asciiTheme="majorHAnsi" w:hAnsiTheme="majorHAnsi" w:cstheme="majorHAnsi"/>
                <w:i/>
                <w:iCs/>
                <w:szCs w:val="28"/>
                <w:lang w:val="en-US"/>
              </w:rPr>
            </w:pPr>
            <w:r w:rsidRPr="00A75AC4">
              <w:rPr>
                <w:rFonts w:asciiTheme="majorHAnsi" w:hAnsiTheme="majorHAnsi" w:cstheme="majorHAnsi"/>
                <w:szCs w:val="28"/>
              </w:rPr>
              <w:t xml:space="preserve">Số </w:t>
            </w:r>
            <w:r w:rsidR="009112D7">
              <w:rPr>
                <w:rFonts w:asciiTheme="majorHAnsi" w:hAnsiTheme="majorHAnsi" w:cstheme="majorHAnsi"/>
                <w:szCs w:val="28"/>
                <w:lang w:val="en-US"/>
              </w:rPr>
              <w:t xml:space="preserve">69 </w:t>
            </w:r>
            <w:r w:rsidRPr="00A75AC4">
              <w:rPr>
                <w:rFonts w:asciiTheme="majorHAnsi" w:hAnsiTheme="majorHAnsi" w:cstheme="majorHAnsi"/>
                <w:szCs w:val="28"/>
              </w:rPr>
              <w:t>-</w:t>
            </w:r>
            <w:r w:rsidR="00217B09">
              <w:rPr>
                <w:rFonts w:asciiTheme="majorHAnsi" w:hAnsiTheme="majorHAnsi" w:cstheme="majorHAnsi"/>
                <w:szCs w:val="28"/>
                <w:lang w:val="en-US"/>
              </w:rPr>
              <w:t xml:space="preserve"> </w:t>
            </w:r>
            <w:r w:rsidRPr="00A75AC4">
              <w:rPr>
                <w:rFonts w:asciiTheme="majorHAnsi" w:hAnsiTheme="majorHAnsi" w:cstheme="majorHAnsi"/>
                <w:szCs w:val="28"/>
                <w:lang w:val="en-US"/>
              </w:rPr>
              <w:t>BC</w:t>
            </w:r>
            <w:r w:rsidRPr="00A75AC4">
              <w:rPr>
                <w:rFonts w:asciiTheme="majorHAnsi" w:hAnsiTheme="majorHAnsi" w:cstheme="majorHAnsi"/>
                <w:szCs w:val="28"/>
              </w:rPr>
              <w:t>/</w:t>
            </w:r>
            <w:r w:rsidR="0030065A" w:rsidRPr="00A75AC4">
              <w:rPr>
                <w:rFonts w:asciiTheme="majorHAnsi" w:hAnsiTheme="majorHAnsi" w:cstheme="majorHAnsi"/>
                <w:szCs w:val="28"/>
                <w:lang w:val="en-US"/>
              </w:rPr>
              <w:t>ĐU</w:t>
            </w:r>
          </w:p>
          <w:p w14:paraId="5C018381" w14:textId="42E1C2C0" w:rsidR="00861EF1" w:rsidRPr="00A75AC4" w:rsidRDefault="00861EF1" w:rsidP="00861EF1">
            <w:pPr>
              <w:spacing w:after="0" w:line="240" w:lineRule="auto"/>
              <w:jc w:val="center"/>
              <w:rPr>
                <w:rFonts w:asciiTheme="majorHAnsi" w:hAnsiTheme="majorHAnsi" w:cstheme="majorHAnsi"/>
                <w:b/>
                <w:szCs w:val="28"/>
              </w:rPr>
            </w:pPr>
          </w:p>
        </w:tc>
        <w:tc>
          <w:tcPr>
            <w:tcW w:w="5137" w:type="dxa"/>
          </w:tcPr>
          <w:p w14:paraId="411EC900" w14:textId="499282E7" w:rsidR="00861EF1" w:rsidRPr="00A75AC4" w:rsidRDefault="00861EF1" w:rsidP="00A9762C">
            <w:pPr>
              <w:spacing w:after="0" w:line="240" w:lineRule="auto"/>
              <w:jc w:val="center"/>
              <w:rPr>
                <w:rFonts w:asciiTheme="majorHAnsi" w:hAnsiTheme="majorHAnsi" w:cstheme="majorHAnsi"/>
                <w:b/>
                <w:bCs/>
                <w:szCs w:val="28"/>
              </w:rPr>
            </w:pPr>
            <w:r w:rsidRPr="00A75AC4">
              <w:rPr>
                <w:rFonts w:asciiTheme="majorHAnsi" w:hAnsiTheme="majorHAnsi" w:cstheme="majorHAnsi"/>
                <w:b/>
                <w:bCs/>
                <w:sz w:val="30"/>
                <w:szCs w:val="28"/>
              </w:rPr>
              <w:t>ĐẢNG CỘNG SẢN VIỆT NAM</w:t>
            </w:r>
          </w:p>
          <w:p w14:paraId="5511D65F" w14:textId="77777777" w:rsidR="00861EF1" w:rsidRPr="00A75AC4" w:rsidRDefault="00861EF1" w:rsidP="00A9762C">
            <w:pPr>
              <w:spacing w:after="0" w:line="240" w:lineRule="auto"/>
              <w:ind w:left="4396" w:hanging="4396"/>
              <w:jc w:val="center"/>
              <w:rPr>
                <w:rFonts w:asciiTheme="majorHAnsi" w:hAnsiTheme="majorHAnsi" w:cstheme="majorHAnsi"/>
                <w:i/>
                <w:iCs/>
                <w:szCs w:val="28"/>
              </w:rPr>
            </w:pPr>
            <w:r w:rsidRPr="00A75AC4">
              <w:rPr>
                <w:rFonts w:asciiTheme="majorHAnsi" w:hAnsiTheme="majorHAnsi" w:cstheme="majorHAnsi"/>
                <w:noProof/>
                <w:lang w:val="en-US"/>
              </w:rPr>
              <mc:AlternateContent>
                <mc:Choice Requires="wps">
                  <w:drawing>
                    <wp:anchor distT="4294967295" distB="4294967295" distL="114300" distR="114300" simplePos="0" relativeHeight="251657216" behindDoc="0" locked="0" layoutInCell="1" allowOverlap="1" wp14:anchorId="402426E3" wp14:editId="7E4DE5C0">
                      <wp:simplePos x="0" y="0"/>
                      <wp:positionH relativeFrom="column">
                        <wp:posOffset>320950</wp:posOffset>
                      </wp:positionH>
                      <wp:positionV relativeFrom="paragraph">
                        <wp:posOffset>10074</wp:posOffset>
                      </wp:positionV>
                      <wp:extent cx="2520778" cy="0"/>
                      <wp:effectExtent l="0" t="0" r="1333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7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147EA2" id="Straight Connector 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25pt,.8pt" to="223.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"/>
                  </w:pict>
                </mc:Fallback>
              </mc:AlternateContent>
            </w:r>
          </w:p>
          <w:p w14:paraId="2859DE65" w14:textId="60CBED66" w:rsidR="00861EF1" w:rsidRPr="00A75AC4" w:rsidRDefault="0030065A" w:rsidP="00A9762C">
            <w:pPr>
              <w:spacing w:after="0" w:line="240" w:lineRule="auto"/>
              <w:ind w:left="4396" w:hanging="4396"/>
              <w:jc w:val="center"/>
              <w:rPr>
                <w:rFonts w:asciiTheme="majorHAnsi" w:hAnsiTheme="majorHAnsi" w:cstheme="majorHAnsi"/>
                <w:i/>
                <w:iCs/>
                <w:szCs w:val="28"/>
                <w:lang w:val="en-US"/>
              </w:rPr>
            </w:pPr>
            <w:r w:rsidRPr="00A75AC4">
              <w:rPr>
                <w:rFonts w:asciiTheme="majorHAnsi" w:hAnsiTheme="majorHAnsi" w:cstheme="majorHAnsi"/>
                <w:i/>
                <w:iCs/>
                <w:szCs w:val="28"/>
              </w:rPr>
              <w:t>Hà Tĩnh, ngày</w:t>
            </w:r>
            <w:r w:rsidRPr="00A75AC4">
              <w:rPr>
                <w:rFonts w:asciiTheme="majorHAnsi" w:hAnsiTheme="majorHAnsi" w:cstheme="majorHAnsi"/>
                <w:i/>
                <w:iCs/>
                <w:szCs w:val="28"/>
                <w:lang w:val="en-US"/>
              </w:rPr>
              <w:t xml:space="preserve"> 2</w:t>
            </w:r>
            <w:r w:rsidR="00000954">
              <w:rPr>
                <w:rFonts w:asciiTheme="majorHAnsi" w:hAnsiTheme="majorHAnsi" w:cstheme="majorHAnsi"/>
                <w:i/>
                <w:iCs/>
                <w:szCs w:val="28"/>
                <w:lang w:val="en-US"/>
              </w:rPr>
              <w:t>5</w:t>
            </w:r>
            <w:r w:rsidRPr="00A75AC4">
              <w:rPr>
                <w:rFonts w:asciiTheme="majorHAnsi" w:hAnsiTheme="majorHAnsi" w:cstheme="majorHAnsi"/>
                <w:i/>
                <w:iCs/>
                <w:szCs w:val="28"/>
                <w:lang w:val="en-US"/>
              </w:rPr>
              <w:t xml:space="preserve"> </w:t>
            </w:r>
            <w:r w:rsidR="00861EF1" w:rsidRPr="00A75AC4">
              <w:rPr>
                <w:rFonts w:asciiTheme="majorHAnsi" w:hAnsiTheme="majorHAnsi" w:cstheme="majorHAnsi"/>
                <w:i/>
                <w:iCs/>
                <w:szCs w:val="28"/>
              </w:rPr>
              <w:t xml:space="preserve">tháng </w:t>
            </w:r>
            <w:r w:rsidR="00861EF1" w:rsidRPr="00A75AC4">
              <w:rPr>
                <w:rFonts w:asciiTheme="majorHAnsi" w:hAnsiTheme="majorHAnsi" w:cstheme="majorHAnsi"/>
                <w:i/>
                <w:iCs/>
                <w:szCs w:val="28"/>
                <w:lang w:val="en-US"/>
              </w:rPr>
              <w:t>9</w:t>
            </w:r>
            <w:r w:rsidR="00861EF1" w:rsidRPr="00A75AC4">
              <w:rPr>
                <w:rFonts w:asciiTheme="majorHAnsi" w:hAnsiTheme="majorHAnsi" w:cstheme="majorHAnsi"/>
                <w:i/>
                <w:iCs/>
                <w:szCs w:val="28"/>
              </w:rPr>
              <w:t xml:space="preserve"> năm 202</w:t>
            </w:r>
            <w:r w:rsidR="00861EF1" w:rsidRPr="00A75AC4">
              <w:rPr>
                <w:rFonts w:asciiTheme="majorHAnsi" w:hAnsiTheme="majorHAnsi" w:cstheme="majorHAnsi"/>
                <w:i/>
                <w:iCs/>
                <w:szCs w:val="28"/>
                <w:lang w:val="en-US"/>
              </w:rPr>
              <w:t>6</w:t>
            </w:r>
          </w:p>
        </w:tc>
      </w:tr>
    </w:tbl>
    <w:p w14:paraId="35267C41" w14:textId="263DB90B" w:rsidR="00720ADF" w:rsidRPr="001E3E00" w:rsidRDefault="00E95F79" w:rsidP="004C04F5">
      <w:pPr>
        <w:pStyle w:val="Heading1"/>
        <w:spacing w:before="0" w:after="0" w:line="240" w:lineRule="auto"/>
        <w:jc w:val="center"/>
        <w:rPr>
          <w:rStyle w:val="Strong"/>
          <w:rFonts w:cstheme="majorHAnsi"/>
          <w:bCs w:val="0"/>
          <w:color w:val="auto"/>
          <w:sz w:val="30"/>
          <w:szCs w:val="30"/>
          <w:lang w:val="en-US"/>
        </w:rPr>
      </w:pPr>
      <w:r w:rsidRPr="001E3E00">
        <w:rPr>
          <w:rStyle w:val="Strong"/>
          <w:rFonts w:cstheme="majorHAnsi"/>
          <w:bCs w:val="0"/>
          <w:color w:val="auto"/>
          <w:sz w:val="30"/>
          <w:szCs w:val="30"/>
        </w:rPr>
        <w:t>BÁO CÁO</w:t>
      </w:r>
    </w:p>
    <w:p w14:paraId="11F1965C" w14:textId="77777777" w:rsidR="00182B4D" w:rsidRDefault="00720ADF" w:rsidP="004C04F5">
      <w:pPr>
        <w:widowControl w:val="0"/>
        <w:pBdr>
          <w:top w:val="nil"/>
          <w:left w:val="nil"/>
          <w:bottom w:val="nil"/>
          <w:right w:val="nil"/>
          <w:between w:val="nil"/>
        </w:pBdr>
        <w:spacing w:after="0" w:line="240" w:lineRule="auto"/>
        <w:jc w:val="center"/>
        <w:rPr>
          <w:b/>
          <w:szCs w:val="28"/>
          <w:lang w:val="en-US"/>
        </w:rPr>
      </w:pPr>
      <w:r w:rsidRPr="001E3E00">
        <w:rPr>
          <w:b/>
          <w:szCs w:val="28"/>
          <w:lang w:val="en-US"/>
        </w:rPr>
        <w:t>thực trạng xây dựng, thực hành và lan t</w:t>
      </w:r>
      <w:r w:rsidR="00632E14">
        <w:rPr>
          <w:b/>
          <w:szCs w:val="28"/>
          <w:lang w:val="en-US"/>
        </w:rPr>
        <w:t>ỏa</w:t>
      </w:r>
      <w:r w:rsidRPr="001E3E00">
        <w:rPr>
          <w:b/>
          <w:szCs w:val="28"/>
          <w:lang w:val="en-US"/>
        </w:rPr>
        <w:t xml:space="preserve"> </w:t>
      </w:r>
    </w:p>
    <w:p w14:paraId="4BCF53F4" w14:textId="40B6E34D" w:rsidR="00720ADF" w:rsidRPr="001E3E00" w:rsidRDefault="00720ADF" w:rsidP="00182B4D">
      <w:pPr>
        <w:widowControl w:val="0"/>
        <w:pBdr>
          <w:top w:val="nil"/>
          <w:left w:val="nil"/>
          <w:bottom w:val="nil"/>
          <w:right w:val="nil"/>
          <w:between w:val="nil"/>
        </w:pBdr>
        <w:spacing w:after="0" w:line="240" w:lineRule="auto"/>
        <w:jc w:val="center"/>
        <w:rPr>
          <w:b/>
          <w:szCs w:val="28"/>
          <w:lang w:val="en-US"/>
        </w:rPr>
      </w:pPr>
      <w:r w:rsidRPr="001E3E00">
        <w:rPr>
          <w:b/>
          <w:szCs w:val="28"/>
          <w:lang w:val="en-US"/>
        </w:rPr>
        <w:t>văn h</w:t>
      </w:r>
      <w:r w:rsidR="00EF78F4">
        <w:rPr>
          <w:b/>
          <w:szCs w:val="28"/>
          <w:lang w:val="en-US"/>
        </w:rPr>
        <w:t>óa</w:t>
      </w:r>
      <w:r w:rsidRPr="001E3E00">
        <w:rPr>
          <w:b/>
          <w:szCs w:val="28"/>
          <w:lang w:val="en-US"/>
        </w:rPr>
        <w:t xml:space="preserve"> Đảng,</w:t>
      </w:r>
      <w:r w:rsidR="00182B4D">
        <w:rPr>
          <w:b/>
          <w:szCs w:val="28"/>
          <w:lang w:val="en-US"/>
        </w:rPr>
        <w:t xml:space="preserve"> </w:t>
      </w:r>
      <w:r w:rsidRPr="001E3E00">
        <w:rPr>
          <w:b/>
          <w:szCs w:val="28"/>
          <w:lang w:val="en-US"/>
        </w:rPr>
        <w:t>văn h</w:t>
      </w:r>
      <w:r w:rsidR="00EF78F4">
        <w:rPr>
          <w:b/>
          <w:szCs w:val="28"/>
          <w:lang w:val="en-US"/>
        </w:rPr>
        <w:t>óa</w:t>
      </w:r>
      <w:r w:rsidRPr="001E3E00">
        <w:rPr>
          <w:b/>
          <w:szCs w:val="28"/>
          <w:lang w:val="en-US"/>
        </w:rPr>
        <w:t xml:space="preserve"> công vụ </w:t>
      </w:r>
    </w:p>
    <w:p w14:paraId="36E97FB8" w14:textId="77777777" w:rsidR="00ED19D3" w:rsidRPr="001E3E00" w:rsidRDefault="00ED19D3" w:rsidP="00ED19D3">
      <w:pPr>
        <w:widowControl w:val="0"/>
        <w:pBdr>
          <w:top w:val="nil"/>
          <w:left w:val="nil"/>
          <w:bottom w:val="nil"/>
          <w:right w:val="nil"/>
          <w:between w:val="nil"/>
        </w:pBdr>
        <w:jc w:val="center"/>
        <w:rPr>
          <w:bCs/>
          <w:szCs w:val="28"/>
          <w:lang w:val="en-US"/>
        </w:rPr>
      </w:pPr>
      <w:r w:rsidRPr="001E3E00">
        <w:rPr>
          <w:bCs/>
          <w:szCs w:val="28"/>
          <w:lang w:val="en-US"/>
        </w:rPr>
        <w:t>-----</w:t>
      </w:r>
    </w:p>
    <w:p w14:paraId="0EF73EEA" w14:textId="3BE9A971" w:rsidR="00A9152F" w:rsidRPr="009C2D2B" w:rsidRDefault="00A9152F" w:rsidP="00475057">
      <w:pPr>
        <w:spacing w:before="120" w:after="120" w:line="340" w:lineRule="exact"/>
        <w:ind w:firstLine="567"/>
        <w:rPr>
          <w:rFonts w:asciiTheme="majorHAnsi" w:hAnsiTheme="majorHAnsi" w:cstheme="majorHAnsi"/>
          <w:szCs w:val="28"/>
          <w:lang w:val="fr-FR"/>
        </w:rPr>
      </w:pPr>
      <w:r w:rsidRPr="009C2D2B">
        <w:rPr>
          <w:rFonts w:asciiTheme="majorHAnsi" w:hAnsiTheme="majorHAnsi" w:cstheme="majorHAnsi"/>
          <w:szCs w:val="28"/>
          <w:lang w:val="fr-FR"/>
        </w:rPr>
        <w:t xml:space="preserve">Thực hiện Công văn số 13-CV/BTGTU, ngày 21/9/2026 của Ban Tuyên giáo Tỉnh ủy về </w:t>
      </w:r>
      <w:r w:rsidR="00E57F4C" w:rsidRPr="009C2D2B">
        <w:rPr>
          <w:rFonts w:asciiTheme="majorHAnsi" w:hAnsiTheme="majorHAnsi" w:cstheme="majorHAnsi"/>
          <w:szCs w:val="28"/>
          <w:lang w:val="fr-FR"/>
        </w:rPr>
        <w:t xml:space="preserve">xây dựng </w:t>
      </w:r>
      <w:r w:rsidR="00E57F4C" w:rsidRPr="009C2D2B">
        <w:rPr>
          <w:rFonts w:asciiTheme="majorHAnsi" w:hAnsiTheme="majorHAnsi" w:cstheme="majorHAnsi"/>
          <w:szCs w:val="28"/>
        </w:rPr>
        <w:t>báo cáo phục vụ Đề án “Xây dựng, lan tỏa văn hóa Đảng và văn hóa công vụ”</w:t>
      </w:r>
      <w:r w:rsidRPr="009C2D2B">
        <w:rPr>
          <w:rFonts w:asciiTheme="majorHAnsi" w:hAnsiTheme="majorHAnsi" w:cstheme="majorHAnsi"/>
          <w:szCs w:val="28"/>
          <w:lang w:val="fr-FR"/>
        </w:rPr>
        <w:t xml:space="preserve">, Ban Thường vụ Đảng ủy các cơ quan Đảng tỉnh báo cáo </w:t>
      </w:r>
      <w:r w:rsidRPr="009C2D2B">
        <w:rPr>
          <w:rFonts w:asciiTheme="majorHAnsi" w:hAnsiTheme="majorHAnsi" w:cstheme="majorHAnsi"/>
          <w:bCs/>
          <w:szCs w:val="28"/>
          <w:lang w:val="en-US"/>
        </w:rPr>
        <w:t>t</w:t>
      </w:r>
      <w:r w:rsidRPr="009C2D2B">
        <w:rPr>
          <w:rFonts w:asciiTheme="majorHAnsi" w:hAnsiTheme="majorHAnsi" w:cstheme="majorHAnsi"/>
          <w:bCs/>
          <w:szCs w:val="28"/>
        </w:rPr>
        <w:t>hực trạng xây dựng, thực hành và lan tỏa văn hóa Đảng,</w:t>
      </w:r>
      <w:r w:rsidRPr="009C2D2B">
        <w:rPr>
          <w:rFonts w:asciiTheme="majorHAnsi" w:hAnsiTheme="majorHAnsi" w:cstheme="majorHAnsi"/>
          <w:bCs/>
          <w:szCs w:val="28"/>
          <w:lang w:val="en-US"/>
        </w:rPr>
        <w:t xml:space="preserve"> </w:t>
      </w:r>
      <w:r w:rsidRPr="009C2D2B">
        <w:rPr>
          <w:rFonts w:asciiTheme="majorHAnsi" w:hAnsiTheme="majorHAnsi" w:cstheme="majorHAnsi"/>
          <w:bCs/>
          <w:szCs w:val="28"/>
        </w:rPr>
        <w:t>văn hóa công vụ</w:t>
      </w:r>
      <w:r w:rsidRPr="009C2D2B">
        <w:rPr>
          <w:rFonts w:asciiTheme="majorHAnsi" w:hAnsiTheme="majorHAnsi" w:cstheme="majorHAnsi"/>
          <w:szCs w:val="28"/>
          <w:lang w:val="fr-FR"/>
        </w:rPr>
        <w:t xml:space="preserve"> </w:t>
      </w:r>
      <w:r w:rsidR="003A0B75" w:rsidRPr="009C2D2B">
        <w:rPr>
          <w:rFonts w:asciiTheme="majorHAnsi" w:hAnsiTheme="majorHAnsi" w:cstheme="majorHAnsi"/>
          <w:bCs/>
          <w:szCs w:val="28"/>
          <w:lang w:val="en-US"/>
        </w:rPr>
        <w:t>tại Đảng ủy các cơ quan Đảng tỉnh</w:t>
      </w:r>
      <w:r w:rsidR="003A0B75" w:rsidRPr="009C2D2B">
        <w:rPr>
          <w:rFonts w:asciiTheme="majorHAnsi" w:hAnsiTheme="majorHAnsi" w:cstheme="majorHAnsi"/>
          <w:szCs w:val="28"/>
          <w:lang w:val="fr-FR"/>
        </w:rPr>
        <w:t xml:space="preserve"> </w:t>
      </w:r>
      <w:r w:rsidRPr="009C2D2B">
        <w:rPr>
          <w:rFonts w:asciiTheme="majorHAnsi" w:hAnsiTheme="majorHAnsi" w:cstheme="majorHAnsi"/>
          <w:szCs w:val="28"/>
          <w:lang w:val="fr-FR"/>
        </w:rPr>
        <w:t>như sau:</w:t>
      </w:r>
    </w:p>
    <w:p w14:paraId="7FC4FF6D" w14:textId="77777777" w:rsidR="00E95F79" w:rsidRPr="009C2D2B" w:rsidRDefault="00E95F79" w:rsidP="00475057">
      <w:pPr>
        <w:pStyle w:val="Heading3"/>
        <w:spacing w:before="120" w:after="120" w:line="340" w:lineRule="exact"/>
        <w:ind w:firstLine="567"/>
        <w:rPr>
          <w:rFonts w:asciiTheme="majorHAnsi" w:hAnsiTheme="majorHAnsi" w:cstheme="majorHAnsi"/>
          <w:color w:val="auto"/>
        </w:rPr>
      </w:pPr>
      <w:r w:rsidRPr="009C2D2B">
        <w:rPr>
          <w:rStyle w:val="Strong"/>
          <w:rFonts w:asciiTheme="majorHAnsi" w:hAnsiTheme="majorHAnsi" w:cstheme="majorHAnsi"/>
          <w:bCs w:val="0"/>
          <w:color w:val="auto"/>
        </w:rPr>
        <w:t>I. KHÁI QUÁT TÌNH HÌNH</w:t>
      </w:r>
    </w:p>
    <w:p w14:paraId="78730C08" w14:textId="3A6153C7" w:rsidR="00D946C6" w:rsidRPr="009C2D2B" w:rsidRDefault="00804AC1" w:rsidP="00475057">
      <w:pPr>
        <w:spacing w:before="120" w:after="120" w:line="340" w:lineRule="exact"/>
        <w:ind w:firstLine="567"/>
        <w:rPr>
          <w:rFonts w:asciiTheme="majorHAnsi" w:hAnsiTheme="majorHAnsi" w:cstheme="majorHAnsi"/>
          <w:spacing w:val="-6"/>
          <w:szCs w:val="28"/>
          <w:lang w:val="en-US"/>
        </w:rPr>
      </w:pPr>
      <w:r w:rsidRPr="009C2D2B">
        <w:rPr>
          <w:rFonts w:asciiTheme="majorHAnsi" w:hAnsiTheme="majorHAnsi" w:cstheme="majorHAnsi"/>
          <w:noProof/>
          <w:szCs w:val="28"/>
        </w:rPr>
        <w:t>Đảng bộ các cơ quan Đảng tỉnh được thành lập theo Quyết định số 1133-QĐ/TU, ngày 12/02/2025 của Ban Thường vụ Tỉnh ủy</w:t>
      </w:r>
      <w:r w:rsidR="00FD2253" w:rsidRPr="009C2D2B">
        <w:rPr>
          <w:rFonts w:asciiTheme="majorHAnsi" w:hAnsiTheme="majorHAnsi" w:cstheme="majorHAnsi"/>
          <w:noProof/>
          <w:szCs w:val="28"/>
          <w:lang w:val="en-US"/>
        </w:rPr>
        <w:t>.</w:t>
      </w:r>
      <w:r w:rsidR="00672706" w:rsidRPr="009C2D2B">
        <w:rPr>
          <w:rFonts w:asciiTheme="majorHAnsi" w:hAnsiTheme="majorHAnsi" w:cstheme="majorHAnsi"/>
          <w:noProof/>
          <w:szCs w:val="28"/>
          <w:lang w:val="en-US"/>
        </w:rPr>
        <w:t xml:space="preserve"> </w:t>
      </w:r>
      <w:r w:rsidR="008F683A" w:rsidRPr="009C2D2B">
        <w:rPr>
          <w:rFonts w:asciiTheme="majorHAnsi" w:hAnsiTheme="majorHAnsi" w:cstheme="majorHAnsi"/>
          <w:spacing w:val="-6"/>
          <w:szCs w:val="28"/>
          <w:lang w:val="en-US"/>
        </w:rPr>
        <w:t xml:space="preserve">Hiện nay, </w:t>
      </w:r>
      <w:r w:rsidR="00D946C6" w:rsidRPr="009C2D2B">
        <w:rPr>
          <w:rFonts w:asciiTheme="majorHAnsi" w:hAnsiTheme="majorHAnsi" w:cstheme="majorHAnsi"/>
          <w:spacing w:val="-6"/>
          <w:szCs w:val="28"/>
        </w:rPr>
        <w:t xml:space="preserve">Đảng bộ </w:t>
      </w:r>
      <w:r w:rsidR="00E67938" w:rsidRPr="009C2D2B">
        <w:rPr>
          <w:rFonts w:asciiTheme="majorHAnsi" w:hAnsiTheme="majorHAnsi" w:cstheme="majorHAnsi"/>
          <w:spacing w:val="-6"/>
          <w:szCs w:val="28"/>
          <w:lang w:val="en-US"/>
        </w:rPr>
        <w:t xml:space="preserve">các cơ quan Đảng tỉnh </w:t>
      </w:r>
      <w:r w:rsidR="00D946C6" w:rsidRPr="009C2D2B">
        <w:rPr>
          <w:rFonts w:asciiTheme="majorHAnsi" w:hAnsiTheme="majorHAnsi" w:cstheme="majorHAnsi"/>
          <w:spacing w:val="-6"/>
          <w:szCs w:val="28"/>
        </w:rPr>
        <w:t xml:space="preserve">có </w:t>
      </w:r>
      <w:r w:rsidR="00D946C6" w:rsidRPr="009C2D2B">
        <w:rPr>
          <w:rFonts w:asciiTheme="majorHAnsi" w:hAnsiTheme="majorHAnsi" w:cstheme="majorHAnsi"/>
          <w:spacing w:val="-6"/>
          <w:szCs w:val="28"/>
          <w:lang w:val="en-US"/>
        </w:rPr>
        <w:t>10</w:t>
      </w:r>
      <w:r w:rsidR="00D946C6" w:rsidRPr="009C2D2B">
        <w:rPr>
          <w:rFonts w:asciiTheme="majorHAnsi" w:hAnsiTheme="majorHAnsi" w:cstheme="majorHAnsi"/>
          <w:spacing w:val="-6"/>
          <w:szCs w:val="28"/>
        </w:rPr>
        <w:t xml:space="preserve"> tổ chức đảng trực thuộc (0</w:t>
      </w:r>
      <w:r w:rsidR="00D946C6" w:rsidRPr="009C2D2B">
        <w:rPr>
          <w:rFonts w:asciiTheme="majorHAnsi" w:hAnsiTheme="majorHAnsi" w:cstheme="majorHAnsi"/>
          <w:spacing w:val="-6"/>
          <w:szCs w:val="28"/>
          <w:lang w:val="en-US"/>
        </w:rPr>
        <w:t>6</w:t>
      </w:r>
      <w:r w:rsidR="00D946C6" w:rsidRPr="009C2D2B">
        <w:rPr>
          <w:rFonts w:asciiTheme="majorHAnsi" w:hAnsiTheme="majorHAnsi" w:cstheme="majorHAnsi"/>
          <w:spacing w:val="-6"/>
          <w:szCs w:val="28"/>
        </w:rPr>
        <w:t xml:space="preserve"> đảng bộ </w:t>
      </w:r>
      <w:r w:rsidR="00CC3AC1" w:rsidRPr="009C2D2B">
        <w:rPr>
          <w:rFonts w:asciiTheme="majorHAnsi" w:hAnsiTheme="majorHAnsi" w:cstheme="majorHAnsi"/>
          <w:szCs w:val="28"/>
        </w:rPr>
        <w:t>cơ sở</w:t>
      </w:r>
      <w:r w:rsidR="00CC3AC1" w:rsidRPr="009C2D2B">
        <w:rPr>
          <w:rFonts w:asciiTheme="majorHAnsi" w:hAnsiTheme="majorHAnsi" w:cstheme="majorHAnsi"/>
          <w:szCs w:val="28"/>
          <w:lang w:val="en-US"/>
        </w:rPr>
        <w:t xml:space="preserve">, </w:t>
      </w:r>
      <w:r w:rsidR="00CC3AC1" w:rsidRPr="009C2D2B">
        <w:rPr>
          <w:rFonts w:asciiTheme="majorHAnsi" w:hAnsiTheme="majorHAnsi" w:cstheme="majorHAnsi"/>
          <w:spacing w:val="-6"/>
          <w:szCs w:val="28"/>
        </w:rPr>
        <w:t>04 chi bộ</w:t>
      </w:r>
      <w:r w:rsidR="00CC3AC1" w:rsidRPr="009C2D2B">
        <w:rPr>
          <w:rFonts w:asciiTheme="majorHAnsi" w:hAnsiTheme="majorHAnsi" w:cstheme="majorHAnsi"/>
          <w:spacing w:val="-6"/>
          <w:szCs w:val="28"/>
          <w:lang w:val="en-US"/>
        </w:rPr>
        <w:t xml:space="preserve"> </w:t>
      </w:r>
      <w:r w:rsidR="00CC3AC1" w:rsidRPr="009C2D2B">
        <w:rPr>
          <w:rFonts w:asciiTheme="majorHAnsi" w:hAnsiTheme="majorHAnsi" w:cstheme="majorHAnsi"/>
          <w:szCs w:val="28"/>
        </w:rPr>
        <w:t>cơ sở</w:t>
      </w:r>
      <w:r w:rsidR="00CC3AC1" w:rsidRPr="009C2D2B">
        <w:rPr>
          <w:rFonts w:asciiTheme="majorHAnsi" w:hAnsiTheme="majorHAnsi" w:cstheme="majorHAnsi"/>
          <w:szCs w:val="28"/>
          <w:lang w:val="en-US"/>
        </w:rPr>
        <w:t xml:space="preserve">) </w:t>
      </w:r>
      <w:r w:rsidR="00CC3AC1" w:rsidRPr="009C2D2B">
        <w:rPr>
          <w:rFonts w:asciiTheme="majorHAnsi" w:hAnsiTheme="majorHAnsi" w:cstheme="majorHAnsi"/>
          <w:szCs w:val="28"/>
        </w:rPr>
        <w:t xml:space="preserve">và </w:t>
      </w:r>
      <w:r w:rsidR="00B57931" w:rsidRPr="009C2D2B">
        <w:rPr>
          <w:rFonts w:asciiTheme="majorHAnsi" w:hAnsiTheme="majorHAnsi" w:cstheme="majorHAnsi"/>
          <w:spacing w:val="-6"/>
          <w:szCs w:val="28"/>
          <w:lang w:val="en-US"/>
        </w:rPr>
        <w:t>41</w:t>
      </w:r>
      <w:r w:rsidR="00D946C6" w:rsidRPr="009C2D2B">
        <w:rPr>
          <w:rFonts w:asciiTheme="majorHAnsi" w:hAnsiTheme="majorHAnsi" w:cstheme="majorHAnsi"/>
          <w:spacing w:val="-6"/>
          <w:szCs w:val="28"/>
        </w:rPr>
        <w:t xml:space="preserve"> </w:t>
      </w:r>
      <w:r w:rsidR="00426555" w:rsidRPr="009C2D2B">
        <w:rPr>
          <w:rFonts w:asciiTheme="majorHAnsi" w:hAnsiTheme="majorHAnsi" w:cstheme="majorHAnsi"/>
          <w:szCs w:val="28"/>
        </w:rPr>
        <w:t xml:space="preserve">trực thuộc đảng ủy cơ sở, với tổng số </w:t>
      </w:r>
      <w:r w:rsidR="00B57931" w:rsidRPr="009C2D2B">
        <w:rPr>
          <w:rFonts w:asciiTheme="majorHAnsi" w:hAnsiTheme="majorHAnsi" w:cstheme="majorHAnsi"/>
          <w:spacing w:val="-6"/>
          <w:szCs w:val="28"/>
          <w:lang w:val="en-US"/>
        </w:rPr>
        <w:t>673</w:t>
      </w:r>
      <w:r w:rsidR="00D946C6" w:rsidRPr="009C2D2B">
        <w:rPr>
          <w:rFonts w:asciiTheme="majorHAnsi" w:hAnsiTheme="majorHAnsi" w:cstheme="majorHAnsi"/>
          <w:spacing w:val="-6"/>
          <w:szCs w:val="28"/>
        </w:rPr>
        <w:t xml:space="preserve"> đảng viên.</w:t>
      </w:r>
    </w:p>
    <w:p w14:paraId="6FCDB6A9" w14:textId="02BD9AAE" w:rsidR="00E95F79" w:rsidRPr="009C2D2B" w:rsidRDefault="00FC4652" w:rsidP="00475057">
      <w:pPr>
        <w:widowControl w:val="0"/>
        <w:pBdr>
          <w:top w:val="nil"/>
          <w:left w:val="nil"/>
          <w:bottom w:val="nil"/>
          <w:right w:val="nil"/>
          <w:between w:val="nil"/>
        </w:pBdr>
        <w:spacing w:before="120" w:after="120" w:line="340" w:lineRule="exact"/>
        <w:ind w:firstLine="567"/>
        <w:rPr>
          <w:rFonts w:asciiTheme="majorHAnsi" w:hAnsiTheme="majorHAnsi" w:cstheme="majorHAnsi"/>
          <w:szCs w:val="28"/>
          <w:lang w:val="en-US"/>
        </w:rPr>
      </w:pPr>
      <w:r w:rsidRPr="009C2D2B">
        <w:rPr>
          <w:rFonts w:asciiTheme="majorHAnsi" w:hAnsiTheme="majorHAnsi" w:cstheme="majorHAnsi"/>
          <w:szCs w:val="28"/>
          <w:lang w:val="fr-FR"/>
        </w:rPr>
        <w:t xml:space="preserve">Đảng ủy các cơ quan Đảng tỉnh </w:t>
      </w:r>
      <w:r w:rsidRPr="009C2D2B">
        <w:rPr>
          <w:rFonts w:asciiTheme="majorHAnsi" w:hAnsiTheme="majorHAnsi" w:cstheme="majorHAnsi"/>
          <w:szCs w:val="28"/>
        </w:rPr>
        <w:t>luôn nhận được sự quan tâm lãnh đạo, chỉ đạo sâu sát của Tỉnh ủy, trực tiếp là Ban Thường vụ, Thường trực Tỉnh ủy; sự hướng dẫn kịp th</w:t>
      </w:r>
      <w:r w:rsidRPr="009C2D2B">
        <w:rPr>
          <w:rFonts w:asciiTheme="majorHAnsi" w:hAnsiTheme="majorHAnsi" w:cstheme="majorHAnsi"/>
          <w:szCs w:val="28"/>
          <w:lang w:val="en-US"/>
        </w:rPr>
        <w:t>ờ</w:t>
      </w:r>
      <w:r w:rsidRPr="009C2D2B">
        <w:rPr>
          <w:rFonts w:asciiTheme="majorHAnsi" w:hAnsiTheme="majorHAnsi" w:cstheme="majorHAnsi"/>
          <w:szCs w:val="28"/>
        </w:rPr>
        <w:t xml:space="preserve">i của các cơ quan chuyên trách tham mưu, giúp việc Tỉnh ủy và sự phối hợp chặt chẽ của các </w:t>
      </w:r>
      <w:r w:rsidRPr="009C2D2B">
        <w:rPr>
          <w:rFonts w:asciiTheme="majorHAnsi" w:hAnsiTheme="majorHAnsi" w:cstheme="majorHAnsi"/>
          <w:szCs w:val="28"/>
          <w:lang w:val="en-US"/>
        </w:rPr>
        <w:t>cơ quan, đơn vị</w:t>
      </w:r>
      <w:r w:rsidRPr="009C2D2B">
        <w:rPr>
          <w:rFonts w:asciiTheme="majorHAnsi" w:hAnsiTheme="majorHAnsi" w:cstheme="majorHAnsi"/>
          <w:szCs w:val="28"/>
        </w:rPr>
        <w:t xml:space="preserve"> liên quan. Ban Thường vụ Đảng ủy, Ban Chấp hành Đảng bộ </w:t>
      </w:r>
      <w:r w:rsidR="00524962" w:rsidRPr="009C2D2B">
        <w:rPr>
          <w:rFonts w:asciiTheme="majorHAnsi" w:hAnsiTheme="majorHAnsi" w:cstheme="majorHAnsi"/>
          <w:szCs w:val="28"/>
        </w:rPr>
        <w:t xml:space="preserve">các cơ quan </w:t>
      </w:r>
      <w:r w:rsidRPr="009C2D2B">
        <w:rPr>
          <w:rFonts w:asciiTheme="majorHAnsi" w:hAnsiTheme="majorHAnsi" w:cstheme="majorHAnsi"/>
          <w:szCs w:val="28"/>
        </w:rPr>
        <w:t>tỉnh đã tập trung đổi mới phương thức lãnh đạo, chỉ đạo các cấp ủy cơ sở phát huy tốt vai trò hạt nhân chính trị</w:t>
      </w:r>
      <w:r w:rsidRPr="009C2D2B">
        <w:rPr>
          <w:rFonts w:asciiTheme="majorHAnsi" w:hAnsiTheme="majorHAnsi" w:cstheme="majorHAnsi"/>
          <w:szCs w:val="28"/>
          <w:lang w:val="en-US"/>
        </w:rPr>
        <w:t>.</w:t>
      </w:r>
      <w:r w:rsidRPr="009C2D2B">
        <w:rPr>
          <w:rFonts w:asciiTheme="majorHAnsi" w:hAnsiTheme="majorHAnsi" w:cstheme="majorHAnsi"/>
          <w:szCs w:val="28"/>
        </w:rPr>
        <w:t xml:space="preserve"> </w:t>
      </w:r>
      <w:r w:rsidRPr="009C2D2B">
        <w:rPr>
          <w:rFonts w:asciiTheme="majorHAnsi" w:hAnsiTheme="majorHAnsi" w:cstheme="majorHAnsi"/>
          <w:szCs w:val="28"/>
          <w:lang w:val="da-DK"/>
        </w:rPr>
        <w:t>Các cấp ủy, tổ chức đảng luôn nêu cao tinh thần đoàn kết</w:t>
      </w:r>
      <w:r w:rsidRPr="009C2D2B">
        <w:rPr>
          <w:rFonts w:asciiTheme="majorHAnsi" w:hAnsiTheme="majorHAnsi" w:cstheme="majorHAnsi"/>
          <w:szCs w:val="28"/>
          <w:lang w:val="es-ES"/>
        </w:rPr>
        <w:t>, trách nhiệm trong công tác lãnh đạo, chỉ đạo, điều hành quyết liệt, có trọng tâm, trọng điểm, giữ vững nguyên tắc tập trung dân chủ; có nhiều nỗ lực, sâu sát cơ sở, tham mưu, chỉ đạo giải quyết kịp thời những vấn đề phát sinh</w:t>
      </w:r>
      <w:r w:rsidR="008875A7" w:rsidRPr="009C2D2B">
        <w:rPr>
          <w:rFonts w:asciiTheme="majorHAnsi" w:hAnsiTheme="majorHAnsi" w:cstheme="majorHAnsi"/>
          <w:szCs w:val="28"/>
          <w:lang w:val="es-ES"/>
        </w:rPr>
        <w:t>; đưa n</w:t>
      </w:r>
      <w:r w:rsidR="008875A7" w:rsidRPr="009C2D2B">
        <w:rPr>
          <w:rFonts w:asciiTheme="majorHAnsi" w:hAnsiTheme="majorHAnsi" w:cstheme="majorHAnsi"/>
          <w:szCs w:val="28"/>
        </w:rPr>
        <w:t xml:space="preserve">ội dung </w:t>
      </w:r>
      <w:r w:rsidR="00E95F79" w:rsidRPr="009C2D2B">
        <w:rPr>
          <w:rFonts w:asciiTheme="majorHAnsi" w:hAnsiTheme="majorHAnsi" w:cstheme="majorHAnsi"/>
          <w:szCs w:val="28"/>
        </w:rPr>
        <w:t>xây dựng văn hóa Đảng, văn hóa công vụ gắn với thực hiện nhiệm vụ chính trị, thực hiện quy định về trách nhiệm nêu gương của cán bộ, đảng viên, nhất là người đứng đầu</w:t>
      </w:r>
      <w:r w:rsidR="008875A7" w:rsidRPr="009C2D2B">
        <w:rPr>
          <w:rFonts w:asciiTheme="majorHAnsi" w:hAnsiTheme="majorHAnsi" w:cstheme="majorHAnsi"/>
          <w:szCs w:val="28"/>
          <w:lang w:val="en-US"/>
        </w:rPr>
        <w:t xml:space="preserve"> và được</w:t>
      </w:r>
      <w:r w:rsidR="00E95F79" w:rsidRPr="009C2D2B">
        <w:rPr>
          <w:rFonts w:asciiTheme="majorHAnsi" w:hAnsiTheme="majorHAnsi" w:cstheme="majorHAnsi"/>
          <w:szCs w:val="28"/>
        </w:rPr>
        <w:t xml:space="preserve"> cụ thể hóa trong quy chế làm việc, quy tắc ứng xử, chuẩn mực đạo đức nghề nghiệp, nội quy cơ quan và trong sinh hoạt cấp ủy, chi bộ.</w:t>
      </w:r>
    </w:p>
    <w:p w14:paraId="0CA18805" w14:textId="60A774E2" w:rsidR="00044683" w:rsidRPr="009C2D2B" w:rsidRDefault="00044683" w:rsidP="00475057">
      <w:pPr>
        <w:widowControl w:val="0"/>
        <w:pBdr>
          <w:top w:val="nil"/>
          <w:left w:val="nil"/>
          <w:bottom w:val="nil"/>
          <w:right w:val="nil"/>
          <w:between w:val="nil"/>
        </w:pBdr>
        <w:spacing w:before="120" w:after="120" w:line="340" w:lineRule="exact"/>
        <w:ind w:firstLine="567"/>
        <w:rPr>
          <w:rFonts w:asciiTheme="majorHAnsi" w:hAnsiTheme="majorHAnsi" w:cstheme="majorHAnsi"/>
          <w:szCs w:val="28"/>
          <w:lang w:val="es-ES"/>
        </w:rPr>
      </w:pPr>
      <w:r w:rsidRPr="009C2D2B">
        <w:rPr>
          <w:rFonts w:asciiTheme="majorHAnsi" w:hAnsiTheme="majorHAnsi" w:cstheme="majorHAnsi"/>
          <w:szCs w:val="28"/>
          <w:lang w:val="es-ES"/>
        </w:rPr>
        <w:t>Tập thể lãnh đạo, cán bộ, đảng viên trong Đảng bộ có bản lĩnh chính trị vững vàng, kiên định; phẩm chất đạo đức tốt, năng lực, trình độ chuyên môn và uy tín, trách nhiệm cao trong công tác. Ý thức tu dưỡng, rèn luyện, tinh thần tiền phong, gương mẫu và trách nhiệm trong thực thi công vụ được phát huy; nghiêm túc chấp hành các quy định về nêu gương, kỷ luật, kỷ cương hành chính, chuẩn mực văn hóa Đảng và văn hóa công vụ.</w:t>
      </w:r>
    </w:p>
    <w:p w14:paraId="1F1746F1" w14:textId="19AA5044" w:rsidR="00246D18" w:rsidRPr="009C2D2B" w:rsidRDefault="00246D18" w:rsidP="00475057">
      <w:pPr>
        <w:spacing w:before="120" w:after="120" w:line="340" w:lineRule="exact"/>
        <w:ind w:firstLine="567"/>
        <w:rPr>
          <w:rFonts w:asciiTheme="majorHAnsi" w:hAnsiTheme="majorHAnsi" w:cstheme="majorHAnsi"/>
          <w:szCs w:val="28"/>
          <w:lang w:val="en-US"/>
        </w:rPr>
      </w:pPr>
      <w:r w:rsidRPr="009C2D2B">
        <w:rPr>
          <w:rFonts w:asciiTheme="majorHAnsi" w:hAnsiTheme="majorHAnsi" w:cstheme="majorHAnsi"/>
          <w:szCs w:val="28"/>
          <w:lang w:val="en-US"/>
        </w:rPr>
        <w:t xml:space="preserve">Bên cạnh thuận lợi, Đảng bộ </w:t>
      </w:r>
      <w:r w:rsidR="005551D7" w:rsidRPr="009C2D2B">
        <w:rPr>
          <w:rFonts w:asciiTheme="majorHAnsi" w:hAnsiTheme="majorHAnsi" w:cstheme="majorHAnsi"/>
          <w:szCs w:val="28"/>
          <w:lang w:val="en-US"/>
        </w:rPr>
        <w:t xml:space="preserve">mới thành lập, </w:t>
      </w:r>
      <w:r w:rsidR="005551D7" w:rsidRPr="009C2D2B">
        <w:rPr>
          <w:rFonts w:asciiTheme="majorHAnsi" w:hAnsiTheme="majorHAnsi" w:cstheme="majorHAnsi"/>
          <w:szCs w:val="28"/>
        </w:rPr>
        <w:t>các tổ chức cơ đảng</w:t>
      </w:r>
      <w:r w:rsidR="005551D7" w:rsidRPr="009C2D2B">
        <w:rPr>
          <w:rFonts w:asciiTheme="majorHAnsi" w:hAnsiTheme="majorHAnsi" w:cstheme="majorHAnsi"/>
          <w:szCs w:val="28"/>
          <w:lang w:val="en-US"/>
        </w:rPr>
        <w:t xml:space="preserve"> là các cơ quan</w:t>
      </w:r>
      <w:r w:rsidR="005551D7" w:rsidRPr="009C2D2B">
        <w:rPr>
          <w:rFonts w:asciiTheme="majorHAnsi" w:hAnsiTheme="majorHAnsi" w:cstheme="majorHAnsi"/>
          <w:szCs w:val="28"/>
        </w:rPr>
        <w:t xml:space="preserve"> tham mưu, giúp việc, tổ chức thực hiện và trực tiếp tham gia giải quyết những nhiệm </w:t>
      </w:r>
      <w:r w:rsidR="005551D7" w:rsidRPr="009C2D2B">
        <w:rPr>
          <w:rFonts w:asciiTheme="majorHAnsi" w:hAnsiTheme="majorHAnsi" w:cstheme="majorHAnsi"/>
          <w:szCs w:val="28"/>
        </w:rPr>
        <w:lastRenderedPageBreak/>
        <w:t>vụ quan trọng của tỉnh</w:t>
      </w:r>
      <w:r w:rsidRPr="009C2D2B">
        <w:rPr>
          <w:rFonts w:asciiTheme="majorHAnsi" w:hAnsiTheme="majorHAnsi" w:cstheme="majorHAnsi"/>
          <w:szCs w:val="28"/>
          <w:lang w:val="en-US"/>
        </w:rPr>
        <w:t xml:space="preserve">; quá trình sắp xếp tổ chức bộ máy đặt ra nhiều yêu cầu mới; khối lượng công việc lớn, yêu cầu cải cách hành chính, chuyển đổi số và nâng cao chất lượng </w:t>
      </w:r>
      <w:r w:rsidR="005551D7" w:rsidRPr="009C2D2B">
        <w:rPr>
          <w:rFonts w:asciiTheme="majorHAnsi" w:hAnsiTheme="majorHAnsi" w:cstheme="majorHAnsi"/>
          <w:szCs w:val="28"/>
          <w:lang w:val="en-US"/>
        </w:rPr>
        <w:t xml:space="preserve">tham mưu, </w:t>
      </w:r>
      <w:r w:rsidRPr="009C2D2B">
        <w:rPr>
          <w:rFonts w:asciiTheme="majorHAnsi" w:hAnsiTheme="majorHAnsi" w:cstheme="majorHAnsi"/>
          <w:szCs w:val="28"/>
          <w:lang w:val="en-US"/>
        </w:rPr>
        <w:t>phục vụ người dân, doanh nghiệp ngày càng cao. Phần lớn cấp ủy cơ sở kiêm nhiệm, trong khi nhiệm vụ chuyên môn nhiều, phát sinh thường xuyên, tác động nhất định đến việc tổ chức thực hiện nhiệm vụ xây dựng Đảng nói chung, xây dựng văn hóa Đảng và văn hóa công vụ nói riêng.</w:t>
      </w:r>
    </w:p>
    <w:p w14:paraId="01921C86" w14:textId="77777777" w:rsidR="00E95F79" w:rsidRPr="009C2D2B" w:rsidRDefault="00E95F79" w:rsidP="00475057">
      <w:pPr>
        <w:pStyle w:val="Heading1"/>
        <w:spacing w:before="120" w:after="120" w:line="340" w:lineRule="exact"/>
        <w:ind w:firstLine="567"/>
        <w:rPr>
          <w:rFonts w:cstheme="majorHAnsi"/>
          <w:color w:val="auto"/>
          <w:sz w:val="28"/>
          <w:szCs w:val="28"/>
        </w:rPr>
      </w:pPr>
      <w:r w:rsidRPr="009C2D2B">
        <w:rPr>
          <w:rStyle w:val="Strong"/>
          <w:rFonts w:cstheme="majorHAnsi"/>
          <w:bCs w:val="0"/>
          <w:color w:val="auto"/>
          <w:sz w:val="28"/>
          <w:szCs w:val="28"/>
        </w:rPr>
        <w:t>II. THỰC TRẠNG XÂY DỰNG, THỰC HÀNH VÀ LAN TỎA VĂN HÓA ĐẢNG, VĂN HÓA CÔNG VỤ</w:t>
      </w:r>
    </w:p>
    <w:p w14:paraId="4EBDC810" w14:textId="07DF89F3" w:rsidR="00D13A4D" w:rsidRPr="009C2D2B" w:rsidRDefault="00E95F79" w:rsidP="00475057">
      <w:pPr>
        <w:pStyle w:val="Heading2"/>
        <w:spacing w:before="120" w:after="120" w:line="340" w:lineRule="exact"/>
        <w:ind w:firstLine="567"/>
        <w:rPr>
          <w:rFonts w:cstheme="majorHAnsi"/>
          <w:b/>
          <w:color w:val="auto"/>
          <w:sz w:val="28"/>
          <w:szCs w:val="28"/>
        </w:rPr>
      </w:pPr>
      <w:r w:rsidRPr="009C2D2B">
        <w:rPr>
          <w:rStyle w:val="Strong"/>
          <w:rFonts w:cstheme="majorHAnsi"/>
          <w:bCs w:val="0"/>
          <w:color w:val="auto"/>
          <w:sz w:val="28"/>
          <w:szCs w:val="28"/>
        </w:rPr>
        <w:t xml:space="preserve">1. </w:t>
      </w:r>
      <w:r w:rsidR="0079605A" w:rsidRPr="009C2D2B">
        <w:rPr>
          <w:rFonts w:cstheme="majorHAnsi"/>
          <w:b/>
          <w:color w:val="auto"/>
          <w:sz w:val="28"/>
          <w:szCs w:val="28"/>
        </w:rPr>
        <w:t>Công tác lãnh đạo, chỉ đạo, cụ thể hóa và tổ chức thực hiện các chủ trương, quy định của Đảng, Nhà nước về xây dựng văn hóa Đảng và văn hóa công vụ</w:t>
      </w:r>
    </w:p>
    <w:p w14:paraId="68DF529A" w14:textId="5BF33203" w:rsidR="00626292" w:rsidRPr="009C2D2B" w:rsidRDefault="00626292" w:rsidP="00475057">
      <w:pPr>
        <w:spacing w:before="120" w:after="120" w:line="340" w:lineRule="exact"/>
        <w:ind w:firstLine="567"/>
        <w:rPr>
          <w:rFonts w:asciiTheme="majorHAnsi" w:hAnsiTheme="majorHAnsi" w:cstheme="majorHAnsi"/>
          <w:szCs w:val="28"/>
          <w:lang w:val="en-US"/>
        </w:rPr>
      </w:pPr>
      <w:r w:rsidRPr="009C2D2B">
        <w:rPr>
          <w:rFonts w:asciiTheme="majorHAnsi" w:hAnsiTheme="majorHAnsi" w:cstheme="majorHAnsi"/>
          <w:szCs w:val="28"/>
        </w:rPr>
        <w:t xml:space="preserve">Đảng ủy </w:t>
      </w:r>
      <w:r w:rsidR="00AC7B26" w:rsidRPr="009C2D2B">
        <w:rPr>
          <w:rFonts w:asciiTheme="majorHAnsi" w:hAnsiTheme="majorHAnsi" w:cstheme="majorHAnsi"/>
          <w:spacing w:val="-6"/>
          <w:szCs w:val="28"/>
          <w:lang w:val="en-US"/>
        </w:rPr>
        <w:t>các cơ quan Đảng tỉnh</w:t>
      </w:r>
      <w:r w:rsidR="00AC7B26" w:rsidRPr="009C2D2B">
        <w:rPr>
          <w:rFonts w:asciiTheme="majorHAnsi" w:hAnsiTheme="majorHAnsi" w:cstheme="majorHAnsi"/>
          <w:szCs w:val="28"/>
        </w:rPr>
        <w:t xml:space="preserve"> </w:t>
      </w:r>
      <w:r w:rsidRPr="009C2D2B">
        <w:rPr>
          <w:rFonts w:asciiTheme="majorHAnsi" w:hAnsiTheme="majorHAnsi" w:cstheme="majorHAnsi"/>
          <w:szCs w:val="28"/>
        </w:rPr>
        <w:t>xác định xây dựng, thực hành và lan tỏa văn hóa Đảng, văn hóa công v</w:t>
      </w:r>
      <w:r w:rsidRPr="009C2D2B">
        <w:rPr>
          <w:rFonts w:asciiTheme="majorHAnsi" w:hAnsiTheme="majorHAnsi" w:cstheme="majorHAnsi"/>
          <w:szCs w:val="28"/>
          <w:lang w:val="en-US"/>
        </w:rPr>
        <w:t>ụ p</w:t>
      </w:r>
      <w:r w:rsidRPr="009C2D2B">
        <w:rPr>
          <w:rFonts w:asciiTheme="majorHAnsi" w:hAnsiTheme="majorHAnsi" w:cstheme="majorHAnsi"/>
          <w:szCs w:val="28"/>
        </w:rPr>
        <w:t>hải được thực hiện thường xuyên, gắn với xây dựng Đảng về chính trị, tư tưởng, đạo đức, tổ chức và cán bộ; đồng thời</w:t>
      </w:r>
      <w:r w:rsidRPr="009C2D2B">
        <w:rPr>
          <w:rFonts w:asciiTheme="majorHAnsi" w:hAnsiTheme="majorHAnsi" w:cstheme="majorHAnsi"/>
          <w:szCs w:val="28"/>
          <w:lang w:val="en-US"/>
        </w:rPr>
        <w:t xml:space="preserve"> thể</w:t>
      </w:r>
      <w:r w:rsidRPr="009C2D2B">
        <w:rPr>
          <w:rFonts w:asciiTheme="majorHAnsi" w:hAnsiTheme="majorHAnsi" w:cstheme="majorHAnsi"/>
          <w:szCs w:val="28"/>
        </w:rPr>
        <w:t xml:space="preserve"> hiện trực tiếp</w:t>
      </w:r>
      <w:r w:rsidRPr="009C2D2B">
        <w:rPr>
          <w:rFonts w:asciiTheme="majorHAnsi" w:hAnsiTheme="majorHAnsi" w:cstheme="majorHAnsi"/>
          <w:szCs w:val="28"/>
          <w:lang w:val="en-US"/>
        </w:rPr>
        <w:t xml:space="preserve"> </w:t>
      </w:r>
      <w:r w:rsidRPr="009C2D2B">
        <w:rPr>
          <w:rFonts w:asciiTheme="majorHAnsi" w:hAnsiTheme="majorHAnsi" w:cstheme="majorHAnsi"/>
          <w:szCs w:val="28"/>
        </w:rPr>
        <w:t xml:space="preserve">trong chất lượng lãnh đạo, điều hành, thực thi công vụ, cải cách hành chính, chuyển đổi số và </w:t>
      </w:r>
      <w:r w:rsidRPr="009C2D2B">
        <w:rPr>
          <w:rFonts w:asciiTheme="majorHAnsi" w:hAnsiTheme="majorHAnsi" w:cstheme="majorHAnsi"/>
          <w:szCs w:val="28"/>
          <w:lang w:val="en-US"/>
        </w:rPr>
        <w:t>đ</w:t>
      </w:r>
      <w:r w:rsidRPr="009C2D2B">
        <w:rPr>
          <w:rFonts w:asciiTheme="majorHAnsi" w:hAnsiTheme="majorHAnsi" w:cstheme="majorHAnsi"/>
          <w:szCs w:val="28"/>
        </w:rPr>
        <w:t>ược cụ thể hó</w:t>
      </w:r>
      <w:r w:rsidRPr="009C2D2B">
        <w:rPr>
          <w:rFonts w:asciiTheme="majorHAnsi" w:hAnsiTheme="majorHAnsi" w:cstheme="majorHAnsi"/>
          <w:szCs w:val="28"/>
          <w:lang w:val="en-US"/>
        </w:rPr>
        <w:t xml:space="preserve">a </w:t>
      </w:r>
      <w:r w:rsidRPr="009C2D2B">
        <w:rPr>
          <w:rFonts w:asciiTheme="majorHAnsi" w:hAnsiTheme="majorHAnsi" w:cstheme="majorHAnsi"/>
          <w:szCs w:val="28"/>
        </w:rPr>
        <w:t>thành yêu cầu trong thực hiện nhiệm vụ chính trị, công vụ hằng ngày.</w:t>
      </w:r>
    </w:p>
    <w:p w14:paraId="3A8B72A9" w14:textId="77777777" w:rsidR="009F7C78" w:rsidRPr="009C2D2B" w:rsidRDefault="00626292" w:rsidP="00475057">
      <w:pPr>
        <w:widowControl w:val="0"/>
        <w:pBdr>
          <w:top w:val="nil"/>
          <w:left w:val="nil"/>
          <w:bottom w:val="nil"/>
          <w:right w:val="nil"/>
          <w:between w:val="nil"/>
        </w:pBdr>
        <w:spacing w:before="120" w:after="120" w:line="340" w:lineRule="exact"/>
        <w:ind w:firstLine="567"/>
        <w:rPr>
          <w:rFonts w:asciiTheme="majorHAnsi" w:hAnsiTheme="majorHAnsi" w:cstheme="majorHAnsi"/>
          <w:szCs w:val="28"/>
          <w:lang w:val="en-US"/>
        </w:rPr>
      </w:pPr>
      <w:r w:rsidRPr="009C2D2B">
        <w:rPr>
          <w:rFonts w:asciiTheme="majorHAnsi" w:hAnsiTheme="majorHAnsi" w:cstheme="majorHAnsi"/>
          <w:szCs w:val="28"/>
          <w:lang w:val="en-US"/>
        </w:rPr>
        <w:t xml:space="preserve">Trên cơ sở các chủ trương, quy định của Trung ương, </w:t>
      </w:r>
      <w:r w:rsidR="00BC623B" w:rsidRPr="009C2D2B">
        <w:rPr>
          <w:rFonts w:asciiTheme="majorHAnsi" w:hAnsiTheme="majorHAnsi" w:cstheme="majorHAnsi"/>
          <w:szCs w:val="28"/>
        </w:rPr>
        <w:t>Đảng uỷ đã kịp thời phổ biến, quán triệt nghiêm túc các chủ trương, quan điểm, quy định, hướng dẫn của Đảng và các văn bản liên quan về công tác xây dựng văn hóa trong Đảng và văn h</w:t>
      </w:r>
      <w:r w:rsidR="009A58B9" w:rsidRPr="009C2D2B">
        <w:rPr>
          <w:rFonts w:asciiTheme="majorHAnsi" w:hAnsiTheme="majorHAnsi" w:cstheme="majorHAnsi"/>
          <w:szCs w:val="28"/>
          <w:lang w:val="en-US"/>
        </w:rPr>
        <w:t>óa</w:t>
      </w:r>
      <w:r w:rsidR="00BC623B" w:rsidRPr="009C2D2B">
        <w:rPr>
          <w:rFonts w:asciiTheme="majorHAnsi" w:hAnsiTheme="majorHAnsi" w:cstheme="majorHAnsi"/>
          <w:szCs w:val="28"/>
        </w:rPr>
        <w:t xml:space="preserve"> công vụ</w:t>
      </w:r>
      <w:r w:rsidR="00BC623B" w:rsidRPr="009C2D2B">
        <w:rPr>
          <w:rStyle w:val="FootnoteReference"/>
          <w:rFonts w:asciiTheme="majorHAnsi" w:hAnsiTheme="majorHAnsi" w:cstheme="majorHAnsi"/>
          <w:szCs w:val="28"/>
        </w:rPr>
        <w:footnoteReference w:id="1"/>
      </w:r>
      <w:r w:rsidR="00BC623B" w:rsidRPr="009C2D2B">
        <w:rPr>
          <w:rFonts w:asciiTheme="majorHAnsi" w:hAnsiTheme="majorHAnsi" w:cstheme="majorHAnsi"/>
          <w:szCs w:val="28"/>
        </w:rPr>
        <w:t>; đồng thời, cụ thể h</w:t>
      </w:r>
      <w:r w:rsidR="009A58B9" w:rsidRPr="009C2D2B">
        <w:rPr>
          <w:rFonts w:asciiTheme="majorHAnsi" w:hAnsiTheme="majorHAnsi" w:cstheme="majorHAnsi"/>
          <w:szCs w:val="28"/>
          <w:lang w:val="en-US"/>
        </w:rPr>
        <w:t>óa</w:t>
      </w:r>
      <w:r w:rsidR="00BC623B" w:rsidRPr="009C2D2B">
        <w:rPr>
          <w:rFonts w:asciiTheme="majorHAnsi" w:hAnsiTheme="majorHAnsi" w:cstheme="majorHAnsi"/>
          <w:szCs w:val="28"/>
        </w:rPr>
        <w:t xml:space="preserve"> các </w:t>
      </w:r>
      <w:r w:rsidR="00BC623B" w:rsidRPr="009C2D2B">
        <w:rPr>
          <w:rFonts w:asciiTheme="majorHAnsi" w:hAnsiTheme="majorHAnsi" w:cstheme="majorHAnsi"/>
          <w:bCs/>
          <w:szCs w:val="28"/>
        </w:rPr>
        <w:t>văn bản lãnh đạo, chỉ đạo</w:t>
      </w:r>
      <w:r w:rsidR="00BC623B" w:rsidRPr="009C2D2B">
        <w:rPr>
          <w:rStyle w:val="FootnoteReference"/>
          <w:rFonts w:asciiTheme="majorHAnsi" w:hAnsiTheme="majorHAnsi" w:cstheme="majorHAnsi"/>
          <w:spacing w:val="-2"/>
          <w:szCs w:val="28"/>
        </w:rPr>
        <w:footnoteReference w:id="2"/>
      </w:r>
      <w:r w:rsidR="002949F2" w:rsidRPr="009C2D2B">
        <w:rPr>
          <w:rFonts w:asciiTheme="majorHAnsi" w:hAnsiTheme="majorHAnsi" w:cstheme="majorHAnsi"/>
          <w:bCs/>
          <w:szCs w:val="28"/>
          <w:lang w:val="en-US"/>
        </w:rPr>
        <w:t xml:space="preserve"> và</w:t>
      </w:r>
      <w:r w:rsidR="00BC623B" w:rsidRPr="009C2D2B">
        <w:rPr>
          <w:rFonts w:asciiTheme="majorHAnsi" w:hAnsiTheme="majorHAnsi" w:cstheme="majorHAnsi"/>
          <w:bCs/>
          <w:szCs w:val="28"/>
        </w:rPr>
        <w:t xml:space="preserve"> tổ chức thực hiện</w:t>
      </w:r>
      <w:r w:rsidR="001F40AA" w:rsidRPr="009C2D2B">
        <w:rPr>
          <w:rFonts w:asciiTheme="majorHAnsi" w:hAnsiTheme="majorHAnsi" w:cstheme="majorHAnsi"/>
          <w:bCs/>
          <w:szCs w:val="28"/>
          <w:lang w:val="en-US"/>
        </w:rPr>
        <w:t xml:space="preserve"> </w:t>
      </w:r>
      <w:r w:rsidR="001F40AA" w:rsidRPr="009C2D2B">
        <w:rPr>
          <w:rFonts w:asciiTheme="majorHAnsi" w:hAnsiTheme="majorHAnsi" w:cstheme="majorHAnsi"/>
          <w:szCs w:val="28"/>
          <w:lang w:val="en-US"/>
        </w:rPr>
        <w:t>phù hợp với đặc điểm của Đảng bộ</w:t>
      </w:r>
      <w:r w:rsidR="00BC623B" w:rsidRPr="009C2D2B">
        <w:rPr>
          <w:rFonts w:asciiTheme="majorHAnsi" w:hAnsiTheme="majorHAnsi" w:cstheme="majorHAnsi"/>
          <w:bCs/>
          <w:szCs w:val="28"/>
        </w:rPr>
        <w:t>.</w:t>
      </w:r>
      <w:r w:rsidR="00BC623B" w:rsidRPr="009C2D2B">
        <w:rPr>
          <w:rFonts w:asciiTheme="majorHAnsi" w:hAnsiTheme="majorHAnsi" w:cstheme="majorHAnsi"/>
          <w:szCs w:val="28"/>
        </w:rPr>
        <w:t xml:space="preserve"> </w:t>
      </w:r>
      <w:r w:rsidR="00C45325" w:rsidRPr="009C2D2B">
        <w:rPr>
          <w:rFonts w:asciiTheme="majorHAnsi" w:hAnsiTheme="majorHAnsi" w:cstheme="majorHAnsi"/>
          <w:szCs w:val="28"/>
          <w:lang w:val="en-US"/>
        </w:rPr>
        <w:t xml:space="preserve">Việc triển khai được thực hiện thông qua các hội nghị Ban Chấp hành, hội nghị báo cáo viên, đại hội đảng các cấp, kiểm điểm cuối năm, tập huấn cấp ủy cơ sở và các hoạt động tuyên truyền, giáo dục thường </w:t>
      </w:r>
      <w:r w:rsidR="00C45325" w:rsidRPr="009C2D2B">
        <w:rPr>
          <w:rFonts w:asciiTheme="majorHAnsi" w:hAnsiTheme="majorHAnsi" w:cstheme="majorHAnsi"/>
          <w:szCs w:val="28"/>
          <w:lang w:val="en-US"/>
        </w:rPr>
        <w:lastRenderedPageBreak/>
        <w:t>xuyên,…</w:t>
      </w:r>
      <w:r w:rsidR="00737258" w:rsidRPr="009C2D2B">
        <w:rPr>
          <w:rFonts w:asciiTheme="majorHAnsi" w:hAnsiTheme="majorHAnsi" w:cstheme="majorHAnsi"/>
          <w:szCs w:val="28"/>
          <w:lang w:val="en-US"/>
        </w:rPr>
        <w:t xml:space="preserve"> Qua đó, nội dung xây dựng văn hóa Đảng, văn hóa công vụ từng bước được đưa vào hoạt động thường xuyên của cấp ủy, tổ chức đảng, cơ quan, đơn vị, không chỉ dừng ở việc phổ biến quy định.</w:t>
      </w:r>
      <w:r w:rsidR="009F7C78" w:rsidRPr="009C2D2B">
        <w:rPr>
          <w:rFonts w:asciiTheme="majorHAnsi" w:hAnsiTheme="majorHAnsi" w:cstheme="majorHAnsi"/>
          <w:szCs w:val="28"/>
          <w:lang w:val="en-US"/>
        </w:rPr>
        <w:t xml:space="preserve"> </w:t>
      </w:r>
    </w:p>
    <w:p w14:paraId="40D61B17" w14:textId="1DC8C71D" w:rsidR="00301814" w:rsidRPr="009C2D2B" w:rsidRDefault="00301814" w:rsidP="0047505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9C2D2B">
        <w:rPr>
          <w:rFonts w:asciiTheme="majorHAnsi" w:hAnsiTheme="majorHAnsi" w:cstheme="majorHAnsi"/>
          <w:szCs w:val="28"/>
        </w:rPr>
        <w:t>Cấp uỷ, tổ chức đảng, cơ quan, đơn vị đã từng bước cụ thể hóa các yêu cầu chung thành quy tắc, quy chế và chuẩn mực phù hợp với đặc thù ngành, lĩnh vực; gắn việc thực hiện văn hóa Đảng và văn h</w:t>
      </w:r>
      <w:r w:rsidR="00FA4735" w:rsidRPr="009C2D2B">
        <w:rPr>
          <w:rFonts w:asciiTheme="majorHAnsi" w:hAnsiTheme="majorHAnsi" w:cstheme="majorHAnsi"/>
          <w:szCs w:val="28"/>
        </w:rPr>
        <w:t>óa</w:t>
      </w:r>
      <w:r w:rsidRPr="009C2D2B">
        <w:rPr>
          <w:rFonts w:asciiTheme="majorHAnsi" w:hAnsiTheme="majorHAnsi" w:cstheme="majorHAnsi"/>
          <w:szCs w:val="28"/>
        </w:rPr>
        <w:t xml:space="preserve"> công vụ với đánh giá cán bộ, đảng viên, công chức, viên chức, bình xét thi đua, khen thưởng đối với tập thể, cá nhân và trách nhiệm của người đứng đầu. </w:t>
      </w:r>
      <w:r w:rsidR="00F5046D" w:rsidRPr="009C2D2B">
        <w:rPr>
          <w:rFonts w:asciiTheme="majorHAnsi" w:hAnsiTheme="majorHAnsi" w:cstheme="majorHAnsi"/>
          <w:szCs w:val="28"/>
        </w:rPr>
        <w:t xml:space="preserve">Nội dung xây dựng văn hóa được lồng ghép trong chương trình công tác, kế hoạch cải cách hành chính, thực hiện kỷ luật, kỷ cương hành chính, </w:t>
      </w:r>
      <w:r w:rsidR="00430569" w:rsidRPr="009C2D2B">
        <w:rPr>
          <w:rFonts w:asciiTheme="majorHAnsi" w:hAnsiTheme="majorHAnsi" w:cstheme="majorHAnsi"/>
          <w:szCs w:val="28"/>
        </w:rPr>
        <w:t xml:space="preserve">học tập và làm theo tư tưởng, đạo đức, phong cách Hồ Chí Minh </w:t>
      </w:r>
      <w:r w:rsidR="00044683" w:rsidRPr="009C2D2B">
        <w:rPr>
          <w:rFonts w:asciiTheme="majorHAnsi" w:hAnsiTheme="majorHAnsi" w:cstheme="majorHAnsi"/>
          <w:szCs w:val="28"/>
        </w:rPr>
        <w:t>trước đây, hiện nay là học tập và thực hành</w:t>
      </w:r>
      <w:r w:rsidR="007E6B01" w:rsidRPr="009C2D2B">
        <w:rPr>
          <w:rFonts w:asciiTheme="majorHAnsi" w:hAnsiTheme="majorHAnsi" w:cstheme="majorHAnsi"/>
          <w:szCs w:val="28"/>
        </w:rPr>
        <w:t xml:space="preserve"> tư tưởng, đạo đức, phương pháp, phong cách Hồ Chí minh,</w:t>
      </w:r>
      <w:r w:rsidR="00F5046D" w:rsidRPr="009C2D2B">
        <w:rPr>
          <w:rFonts w:asciiTheme="majorHAnsi" w:hAnsiTheme="majorHAnsi" w:cstheme="majorHAnsi"/>
          <w:szCs w:val="28"/>
        </w:rPr>
        <w:t xml:space="preserve"> phòng chống tham nhũng, tiêu cực và công tác cán bộ. Việc thực hiện được gắn với các nội dung về nâng cao chất lượng sinh hoạt cấp ủy, sinh hoạt chi bộ; thực hiện nguyên tắc tập trung dân chủ, tự phê bình và phê bình; giữ gìn đoàn kết nội bộ; chấp hành kỷ luật, kỷ cương; nâng cao trách nhiệm trong tham mưu, phối hợp và tổ chức thực hiện nhiệm vụ.</w:t>
      </w:r>
      <w:r w:rsidRPr="009C2D2B">
        <w:rPr>
          <w:rFonts w:asciiTheme="majorHAnsi" w:hAnsiTheme="majorHAnsi" w:cstheme="majorHAnsi"/>
          <w:szCs w:val="28"/>
        </w:rPr>
        <w:t xml:space="preserve"> </w:t>
      </w:r>
    </w:p>
    <w:p w14:paraId="4A704EEE" w14:textId="6D25D7BE" w:rsidR="00E95F79" w:rsidRPr="009C2D2B" w:rsidRDefault="00E95F79" w:rsidP="00475057">
      <w:pPr>
        <w:pStyle w:val="Heading2"/>
        <w:spacing w:before="120" w:after="120" w:line="340" w:lineRule="exact"/>
        <w:ind w:firstLine="567"/>
        <w:rPr>
          <w:rFonts w:cstheme="majorHAnsi"/>
          <w:b/>
          <w:color w:val="auto"/>
          <w:sz w:val="28"/>
          <w:szCs w:val="28"/>
          <w:lang w:val="en-US"/>
        </w:rPr>
      </w:pPr>
      <w:r w:rsidRPr="009C2D2B">
        <w:rPr>
          <w:rStyle w:val="Strong"/>
          <w:rFonts w:cstheme="majorHAnsi"/>
          <w:bCs w:val="0"/>
          <w:color w:val="auto"/>
          <w:sz w:val="28"/>
          <w:szCs w:val="28"/>
        </w:rPr>
        <w:t xml:space="preserve">2. </w:t>
      </w:r>
      <w:r w:rsidR="00C344BD" w:rsidRPr="009C2D2B">
        <w:rPr>
          <w:rFonts w:cstheme="majorHAnsi"/>
          <w:b/>
          <w:color w:val="auto"/>
          <w:sz w:val="28"/>
          <w:szCs w:val="28"/>
        </w:rPr>
        <w:t>Thực trạng xây dựng, thực hành các giá trị, chuẩn mực văn hóa trong tổ chức đảng, cơ quan, đơn vị và đội ngũ cán bộ, đảng viên, công chức, viên chức</w:t>
      </w:r>
      <w:r w:rsidR="00C344BD" w:rsidRPr="009C2D2B">
        <w:rPr>
          <w:rFonts w:cstheme="majorHAnsi"/>
          <w:b/>
          <w:color w:val="auto"/>
          <w:sz w:val="28"/>
          <w:szCs w:val="28"/>
          <w:lang w:val="en-US"/>
        </w:rPr>
        <w:t>, người lao độ</w:t>
      </w:r>
      <w:r w:rsidR="000D7709" w:rsidRPr="009C2D2B">
        <w:rPr>
          <w:rFonts w:cstheme="majorHAnsi"/>
          <w:b/>
          <w:color w:val="auto"/>
          <w:sz w:val="28"/>
          <w:szCs w:val="28"/>
          <w:lang w:val="en-US"/>
        </w:rPr>
        <w:t>ng</w:t>
      </w:r>
    </w:p>
    <w:p w14:paraId="16813492" w14:textId="1638414A" w:rsidR="00752A7C" w:rsidRPr="009C2D2B" w:rsidRDefault="00752A7C" w:rsidP="00475057">
      <w:pPr>
        <w:widowControl w:val="0"/>
        <w:pBdr>
          <w:top w:val="nil"/>
          <w:left w:val="nil"/>
          <w:bottom w:val="nil"/>
          <w:right w:val="nil"/>
          <w:between w:val="nil"/>
        </w:pBdr>
        <w:spacing w:before="120" w:after="120" w:line="340" w:lineRule="exact"/>
        <w:ind w:firstLine="567"/>
        <w:rPr>
          <w:rFonts w:asciiTheme="majorHAnsi" w:hAnsiTheme="majorHAnsi" w:cstheme="majorHAnsi"/>
          <w:szCs w:val="28"/>
          <w:lang w:val="en-US"/>
        </w:rPr>
      </w:pPr>
      <w:r w:rsidRPr="009C2D2B">
        <w:rPr>
          <w:rFonts w:asciiTheme="majorHAnsi" w:hAnsiTheme="majorHAnsi" w:cstheme="majorHAnsi"/>
          <w:szCs w:val="28"/>
          <w:lang w:val="en-US"/>
        </w:rPr>
        <w:t>Các cấp uỷ Đảng cơ bản duy trì những giá trị cốt lõi như đoàn kết, kỷ luật, trách nhiệm, trung thực, công tâm, phục vụ Nhân dân, tự phê bình và phê bình; trong sinh hoạt cấp ủy, chi bộ từng bước gắn việc thực hiện nhiệm vụ chính trị với rèn luyện phẩm chất, đạo đức của cán bộ, đảng viên. Việc học tập và làm theo tư tưởng, đạo đức, phong cách Hồ Chí Minh được gắn với nhiệm vụ chuyên môn và trách nhiệm của từng cá nhân; giữ gìn đoàn kết, thống nhất trong Đảng và cơ quan; chấp hành ý thức tổ chức, kỷ luật; sống chân thành, giúp đỡ đồng chí, đồng nghiệp; trung thực, khách quan, công tâm và tích cực đấu tranh tự phê bình, phê bình.</w:t>
      </w:r>
    </w:p>
    <w:p w14:paraId="58011B42" w14:textId="5139D160" w:rsidR="00EA5FD1" w:rsidRPr="000D6BF1" w:rsidRDefault="00652EA3" w:rsidP="000D6BF1">
      <w:pPr>
        <w:pStyle w:val="isselectedend"/>
        <w:spacing w:before="120" w:beforeAutospacing="0" w:after="120" w:afterAutospacing="0" w:line="340" w:lineRule="exact"/>
        <w:ind w:firstLine="567"/>
        <w:jc w:val="both"/>
        <w:rPr>
          <w:rFonts w:asciiTheme="majorHAnsi" w:hAnsiTheme="majorHAnsi" w:cstheme="majorHAnsi"/>
          <w:sz w:val="28"/>
          <w:szCs w:val="28"/>
          <w:shd w:val="clear" w:color="auto" w:fill="FFFFFF"/>
        </w:rPr>
      </w:pPr>
      <w:r w:rsidRPr="009C2D2B">
        <w:rPr>
          <w:rFonts w:asciiTheme="majorHAnsi" w:hAnsiTheme="majorHAnsi" w:cstheme="majorHAnsi"/>
          <w:sz w:val="28"/>
          <w:szCs w:val="28"/>
        </w:rPr>
        <w:t xml:space="preserve">Việc xây dựng, thực hành các giá trị, chuẩn mực văn hóa được </w:t>
      </w:r>
      <w:r w:rsidR="00EA5FD1" w:rsidRPr="009C2D2B">
        <w:rPr>
          <w:rFonts w:asciiTheme="majorHAnsi" w:hAnsiTheme="majorHAnsi" w:cstheme="majorHAnsi"/>
          <w:sz w:val="28"/>
          <w:szCs w:val="28"/>
        </w:rPr>
        <w:t>Đảng bộ các cơ quan Đảng</w:t>
      </w:r>
      <w:r w:rsidR="00643AA4" w:rsidRPr="009C2D2B">
        <w:rPr>
          <w:rFonts w:asciiTheme="majorHAnsi" w:hAnsiTheme="majorHAnsi" w:cstheme="majorHAnsi"/>
          <w:sz w:val="28"/>
          <w:szCs w:val="28"/>
        </w:rPr>
        <w:t xml:space="preserve"> tỉnh</w:t>
      </w:r>
      <w:r w:rsidR="00EA5FD1" w:rsidRPr="009C2D2B">
        <w:rPr>
          <w:rFonts w:asciiTheme="majorHAnsi" w:hAnsiTheme="majorHAnsi" w:cstheme="majorHAnsi"/>
          <w:sz w:val="28"/>
          <w:szCs w:val="28"/>
        </w:rPr>
        <w:t xml:space="preserve"> triển khai hiệu quả, </w:t>
      </w:r>
      <w:r w:rsidR="00BF738E" w:rsidRPr="009C2D2B">
        <w:rPr>
          <w:rFonts w:asciiTheme="majorHAnsi" w:hAnsiTheme="majorHAnsi" w:cstheme="majorHAnsi"/>
          <w:sz w:val="28"/>
          <w:szCs w:val="28"/>
        </w:rPr>
        <w:t xml:space="preserve">gắn liền với thực hiện nhiệm vụ </w:t>
      </w:r>
      <w:r w:rsidR="005C5DD0" w:rsidRPr="009C2D2B">
        <w:rPr>
          <w:rFonts w:asciiTheme="majorHAnsi" w:hAnsiTheme="majorHAnsi" w:cstheme="majorHAnsi"/>
          <w:sz w:val="28"/>
          <w:szCs w:val="28"/>
        </w:rPr>
        <w:t>chuyên môn</w:t>
      </w:r>
      <w:r w:rsidR="00BF738E" w:rsidRPr="009C2D2B">
        <w:rPr>
          <w:rFonts w:asciiTheme="majorHAnsi" w:hAnsiTheme="majorHAnsi" w:cstheme="majorHAnsi"/>
          <w:sz w:val="28"/>
          <w:szCs w:val="28"/>
        </w:rPr>
        <w:t>, cải cách hành chính, chu</w:t>
      </w:r>
      <w:r w:rsidR="00E8742D" w:rsidRPr="009C2D2B">
        <w:rPr>
          <w:rFonts w:asciiTheme="majorHAnsi" w:hAnsiTheme="majorHAnsi" w:cstheme="majorHAnsi"/>
          <w:sz w:val="28"/>
          <w:szCs w:val="28"/>
        </w:rPr>
        <w:t>yển</w:t>
      </w:r>
      <w:r w:rsidR="00BF738E" w:rsidRPr="009C2D2B">
        <w:rPr>
          <w:rFonts w:asciiTheme="majorHAnsi" w:hAnsiTheme="majorHAnsi" w:cstheme="majorHAnsi"/>
          <w:sz w:val="28"/>
          <w:szCs w:val="28"/>
        </w:rPr>
        <w:t xml:space="preserve"> đổi số</w:t>
      </w:r>
      <w:r w:rsidR="00EA5FD1" w:rsidRPr="009C2D2B">
        <w:rPr>
          <w:rFonts w:asciiTheme="majorHAnsi" w:hAnsiTheme="majorHAnsi" w:cstheme="majorHAnsi"/>
          <w:sz w:val="28"/>
          <w:szCs w:val="28"/>
        </w:rPr>
        <w:t xml:space="preserve"> trong toàn Đảng bộ. </w:t>
      </w:r>
      <w:r w:rsidR="00EA5FD1" w:rsidRPr="009C2D2B">
        <w:rPr>
          <w:rFonts w:asciiTheme="majorHAnsi" w:hAnsiTheme="majorHAnsi" w:cstheme="majorHAnsi"/>
          <w:sz w:val="28"/>
          <w:szCs w:val="28"/>
          <w:shd w:val="clear" w:color="auto" w:fill="FFFFFF"/>
        </w:rPr>
        <w:t>100% văn bản đi, đến (trừ các văn bản mật) được ban hành trên Hệ thống thông tin điều hành tác nghiệp các cơ quan Đảng; chữ ký số được triển khai đồng bộ đến tận cơ sở; số hóa 100% hồ sơ cán bộ, công chức và hồ sơ đảng viên; 100% đảng viên đã cài đặt sổ tay đảng viên điện tử; phương pháp tổ chức hội nghị cũng được đổi mới mạnh mẽ, t</w:t>
      </w:r>
      <w:r w:rsidR="00FC01AB" w:rsidRPr="009C2D2B">
        <w:rPr>
          <w:rFonts w:asciiTheme="majorHAnsi" w:hAnsiTheme="majorHAnsi" w:cstheme="majorHAnsi"/>
          <w:sz w:val="28"/>
          <w:szCs w:val="28"/>
          <w:shd w:val="clear" w:color="auto" w:fill="FFFFFF"/>
        </w:rPr>
        <w:t>ỉ</w:t>
      </w:r>
      <w:r w:rsidR="00EA5FD1" w:rsidRPr="009C2D2B">
        <w:rPr>
          <w:rFonts w:asciiTheme="majorHAnsi" w:hAnsiTheme="majorHAnsi" w:cstheme="majorHAnsi"/>
          <w:sz w:val="28"/>
          <w:szCs w:val="28"/>
          <w:shd w:val="clear" w:color="auto" w:fill="FFFFFF"/>
        </w:rPr>
        <w:t xml:space="preserve"> lệ hội nghị trực tuyến chiếm trên 60% tổng số hội nghị trong năm, thực hiện tinh giả</w:t>
      </w:r>
      <w:r w:rsidR="0014381E" w:rsidRPr="009C2D2B">
        <w:rPr>
          <w:rFonts w:asciiTheme="majorHAnsi" w:hAnsiTheme="majorHAnsi" w:cstheme="majorHAnsi"/>
          <w:sz w:val="28"/>
          <w:szCs w:val="28"/>
          <w:shd w:val="clear" w:color="auto" w:fill="FFFFFF"/>
        </w:rPr>
        <w:t>n</w:t>
      </w:r>
      <w:r w:rsidR="00EA5FD1" w:rsidRPr="009C2D2B">
        <w:rPr>
          <w:rFonts w:asciiTheme="majorHAnsi" w:hAnsiTheme="majorHAnsi" w:cstheme="majorHAnsi"/>
          <w:sz w:val="28"/>
          <w:szCs w:val="28"/>
          <w:shd w:val="clear" w:color="auto" w:fill="FFFFFF"/>
        </w:rPr>
        <w:t xml:space="preserve"> 10% số hội nghị hằng năm, xác định rõ quy mô, thành phần tham gia, số lượng đại biểu, thời gian tổ chức phù hợp, đúng quy định; tài liệu được gửi trước để đại biểu nghiên cứu, hạn chế báo cáo dài dòng, tăng thời gian thảo luận, đi </w:t>
      </w:r>
      <w:r w:rsidR="00EA5FD1" w:rsidRPr="000D6BF1">
        <w:rPr>
          <w:rFonts w:asciiTheme="majorHAnsi" w:hAnsiTheme="majorHAnsi" w:cstheme="majorHAnsi"/>
          <w:sz w:val="28"/>
          <w:szCs w:val="28"/>
          <w:shd w:val="clear" w:color="auto" w:fill="FFFFFF"/>
        </w:rPr>
        <w:t>thẳng vào giải pháp. Qua đó, chất lượng các cuộc họp được nâng lên rõ rệt, tránh hình thức, lãng phí thời gian.</w:t>
      </w:r>
    </w:p>
    <w:p w14:paraId="30C4EFB9" w14:textId="0885C3C0" w:rsidR="00DC6883" w:rsidRPr="000D6BF1" w:rsidRDefault="00DC6883" w:rsidP="000D6BF1">
      <w:pPr>
        <w:pStyle w:val="isselectedend"/>
        <w:spacing w:before="120" w:beforeAutospacing="0" w:after="120" w:afterAutospacing="0" w:line="340" w:lineRule="exact"/>
        <w:ind w:firstLine="567"/>
        <w:jc w:val="both"/>
        <w:rPr>
          <w:rFonts w:asciiTheme="majorHAnsi" w:hAnsiTheme="majorHAnsi" w:cstheme="majorHAnsi"/>
          <w:sz w:val="28"/>
          <w:szCs w:val="28"/>
          <w:shd w:val="clear" w:color="auto" w:fill="FFFFFF"/>
        </w:rPr>
      </w:pPr>
      <w:r w:rsidRPr="000D6BF1">
        <w:rPr>
          <w:rFonts w:asciiTheme="majorHAnsi" w:hAnsiTheme="majorHAnsi" w:cstheme="majorHAnsi"/>
          <w:sz w:val="28"/>
          <w:szCs w:val="28"/>
        </w:rPr>
        <w:t>100% tổ chức cơ sở đảng duy trì nghiêm chế độ sinh hoạt định kỳ, sinh hoạt chuyên đề, t</w:t>
      </w:r>
      <w:r w:rsidR="00724D21" w:rsidRPr="000D6BF1">
        <w:rPr>
          <w:rFonts w:asciiTheme="majorHAnsi" w:hAnsiTheme="majorHAnsi" w:cstheme="majorHAnsi"/>
          <w:sz w:val="28"/>
          <w:szCs w:val="28"/>
        </w:rPr>
        <w:t>ỉ</w:t>
      </w:r>
      <w:r w:rsidRPr="000D6BF1">
        <w:rPr>
          <w:rFonts w:asciiTheme="majorHAnsi" w:hAnsiTheme="majorHAnsi" w:cstheme="majorHAnsi"/>
          <w:sz w:val="28"/>
          <w:szCs w:val="28"/>
        </w:rPr>
        <w:t xml:space="preserve"> lệ đảng viên tham gia sinh hoạt đạt trên 99%; nội dung sinh hoạt luôn </w:t>
      </w:r>
      <w:r w:rsidRPr="000D6BF1">
        <w:rPr>
          <w:rFonts w:asciiTheme="majorHAnsi" w:hAnsiTheme="majorHAnsi" w:cstheme="majorHAnsi"/>
          <w:sz w:val="28"/>
          <w:szCs w:val="28"/>
        </w:rPr>
        <w:lastRenderedPageBreak/>
        <w:t xml:space="preserve">được chú trọng và đổi mới; phát huy dân chủ trong thảo luận, tự phê bình và phê bình. Qua khảo sát, </w:t>
      </w:r>
      <w:r w:rsidRPr="000D6BF1">
        <w:rPr>
          <w:rFonts w:asciiTheme="majorHAnsi" w:hAnsiTheme="majorHAnsi" w:cstheme="majorHAnsi"/>
          <w:spacing w:val="3"/>
          <w:sz w:val="28"/>
          <w:szCs w:val="28"/>
        </w:rPr>
        <w:t>100% cơ quan, đơn vị xây dựng và duy trì mô hình “Công sở văn hóa” (</w:t>
      </w:r>
      <w:r w:rsidR="0055656A" w:rsidRPr="000D6BF1">
        <w:rPr>
          <w:rFonts w:asciiTheme="majorHAnsi" w:hAnsiTheme="majorHAnsi" w:cstheme="majorHAnsi"/>
          <w:spacing w:val="3"/>
          <w:sz w:val="28"/>
          <w:szCs w:val="28"/>
        </w:rPr>
        <w:t>x</w:t>
      </w:r>
      <w:r w:rsidRPr="000D6BF1">
        <w:rPr>
          <w:rFonts w:asciiTheme="majorHAnsi" w:hAnsiTheme="majorHAnsi" w:cstheme="majorHAnsi"/>
          <w:spacing w:val="3"/>
          <w:sz w:val="28"/>
          <w:szCs w:val="28"/>
        </w:rPr>
        <w:t xml:space="preserve">anh - </w:t>
      </w:r>
      <w:r w:rsidR="0055656A" w:rsidRPr="000D6BF1">
        <w:rPr>
          <w:rFonts w:asciiTheme="majorHAnsi" w:hAnsiTheme="majorHAnsi" w:cstheme="majorHAnsi"/>
          <w:spacing w:val="3"/>
          <w:sz w:val="28"/>
          <w:szCs w:val="28"/>
        </w:rPr>
        <w:t>s</w:t>
      </w:r>
      <w:r w:rsidRPr="000D6BF1">
        <w:rPr>
          <w:rFonts w:asciiTheme="majorHAnsi" w:hAnsiTheme="majorHAnsi" w:cstheme="majorHAnsi"/>
          <w:spacing w:val="3"/>
          <w:sz w:val="28"/>
          <w:szCs w:val="28"/>
        </w:rPr>
        <w:t xml:space="preserve">ạch - </w:t>
      </w:r>
      <w:r w:rsidR="0055656A" w:rsidRPr="000D6BF1">
        <w:rPr>
          <w:rFonts w:asciiTheme="majorHAnsi" w:hAnsiTheme="majorHAnsi" w:cstheme="majorHAnsi"/>
          <w:spacing w:val="3"/>
          <w:sz w:val="28"/>
          <w:szCs w:val="28"/>
        </w:rPr>
        <w:t>đẹp - v</w:t>
      </w:r>
      <w:r w:rsidRPr="000D6BF1">
        <w:rPr>
          <w:rFonts w:asciiTheme="majorHAnsi" w:hAnsiTheme="majorHAnsi" w:cstheme="majorHAnsi"/>
          <w:spacing w:val="3"/>
          <w:sz w:val="28"/>
          <w:szCs w:val="28"/>
        </w:rPr>
        <w:t xml:space="preserve">ăn minh - </w:t>
      </w:r>
      <w:r w:rsidR="0055656A" w:rsidRPr="000D6BF1">
        <w:rPr>
          <w:rFonts w:asciiTheme="majorHAnsi" w:hAnsiTheme="majorHAnsi" w:cstheme="majorHAnsi"/>
          <w:spacing w:val="3"/>
          <w:sz w:val="28"/>
          <w:szCs w:val="28"/>
        </w:rPr>
        <w:t>h</w:t>
      </w:r>
      <w:r w:rsidRPr="000D6BF1">
        <w:rPr>
          <w:rFonts w:asciiTheme="majorHAnsi" w:hAnsiTheme="majorHAnsi" w:cstheme="majorHAnsi"/>
          <w:spacing w:val="3"/>
          <w:sz w:val="28"/>
          <w:szCs w:val="28"/>
        </w:rPr>
        <w:t xml:space="preserve">iện đại); </w:t>
      </w:r>
      <w:r w:rsidRPr="000D6BF1">
        <w:rPr>
          <w:rFonts w:asciiTheme="majorHAnsi" w:hAnsiTheme="majorHAnsi" w:cstheme="majorHAnsi"/>
          <w:sz w:val="28"/>
          <w:szCs w:val="28"/>
        </w:rPr>
        <w:t>xây dựng, ban hành và thực hiện nội quy, quy chế</w:t>
      </w:r>
      <w:r w:rsidR="00E0371B" w:rsidRPr="000D6BF1">
        <w:rPr>
          <w:rFonts w:asciiTheme="majorHAnsi" w:hAnsiTheme="majorHAnsi" w:cstheme="majorHAnsi"/>
          <w:sz w:val="28"/>
          <w:szCs w:val="28"/>
        </w:rPr>
        <w:t>,</w:t>
      </w:r>
      <w:r w:rsidRPr="000D6BF1">
        <w:rPr>
          <w:rFonts w:asciiTheme="majorHAnsi" w:hAnsiTheme="majorHAnsi" w:cstheme="majorHAnsi"/>
          <w:sz w:val="28"/>
          <w:szCs w:val="28"/>
        </w:rPr>
        <w:t xml:space="preserve"> trong đó nội dung đề cao thực hiện các quy định như: </w:t>
      </w:r>
      <w:r w:rsidRPr="000D6BF1">
        <w:rPr>
          <w:rStyle w:val="Strong"/>
          <w:rFonts w:asciiTheme="majorHAnsi" w:eastAsiaTheme="majorEastAsia" w:hAnsiTheme="majorHAnsi" w:cstheme="majorHAnsi"/>
          <w:b w:val="0"/>
          <w:sz w:val="28"/>
          <w:szCs w:val="28"/>
        </w:rPr>
        <w:t>“đúng giờ - đúng việc - đúng quy trình - đúng trách nhiệm - đúng thẩm quyền”</w:t>
      </w:r>
      <w:r w:rsidRPr="000D6BF1">
        <w:rPr>
          <w:rFonts w:asciiTheme="majorHAnsi" w:hAnsiTheme="majorHAnsi" w:cstheme="majorHAnsi"/>
          <w:sz w:val="28"/>
          <w:szCs w:val="28"/>
        </w:rPr>
        <w:t xml:space="preserve">, góp phần nâng cao tính chuyên nghiệp trong thực thi công vụ. Hằng năm, trên </w:t>
      </w:r>
      <w:r w:rsidRPr="000D6BF1">
        <w:rPr>
          <w:rStyle w:val="Strong"/>
          <w:rFonts w:asciiTheme="majorHAnsi" w:eastAsiaTheme="majorEastAsia" w:hAnsiTheme="majorHAnsi" w:cstheme="majorHAnsi"/>
          <w:b w:val="0"/>
          <w:sz w:val="28"/>
          <w:szCs w:val="28"/>
        </w:rPr>
        <w:t>90% cán bộ, đảng viên, người lao động</w:t>
      </w:r>
      <w:r w:rsidRPr="000D6BF1">
        <w:rPr>
          <w:rFonts w:asciiTheme="majorHAnsi" w:hAnsiTheme="majorHAnsi" w:cstheme="majorHAnsi"/>
          <w:sz w:val="28"/>
          <w:szCs w:val="28"/>
        </w:rPr>
        <w:t xml:space="preserve"> được đánh giá xếp loại hoàn thành tốt nhiệm vụ trở lên. Nhiều cơ quan, đơn vị ban hành quy định riêng về đồng phục làm việc, quy chế, quy định tiếp công dân,... Điển hình như: Đảng bộ Viện Kiểm sát nhân dân tỉnh, Đảng bộ Tòa án nhân dân tỉnh,...</w:t>
      </w:r>
    </w:p>
    <w:p w14:paraId="44C9CEE0" w14:textId="2093BD99" w:rsidR="00E95F79" w:rsidRPr="000D6BF1" w:rsidRDefault="00E95F79" w:rsidP="000D6BF1">
      <w:pPr>
        <w:pStyle w:val="isselectedend"/>
        <w:spacing w:before="120" w:beforeAutospacing="0" w:after="120" w:afterAutospacing="0" w:line="340" w:lineRule="exact"/>
        <w:ind w:firstLine="567"/>
        <w:jc w:val="both"/>
        <w:rPr>
          <w:rFonts w:asciiTheme="majorHAnsi" w:hAnsiTheme="majorHAnsi" w:cstheme="majorHAnsi"/>
          <w:sz w:val="28"/>
          <w:szCs w:val="28"/>
        </w:rPr>
      </w:pPr>
      <w:r w:rsidRPr="000D6BF1">
        <w:rPr>
          <w:rStyle w:val="Strong"/>
          <w:rFonts w:asciiTheme="majorHAnsi" w:hAnsiTheme="majorHAnsi" w:cstheme="majorHAnsi"/>
          <w:bCs w:val="0"/>
          <w:sz w:val="28"/>
          <w:szCs w:val="28"/>
        </w:rPr>
        <w:t xml:space="preserve">3. </w:t>
      </w:r>
      <w:r w:rsidR="00EA5FD1" w:rsidRPr="000D6BF1">
        <w:rPr>
          <w:rFonts w:asciiTheme="majorHAnsi" w:hAnsiTheme="majorHAnsi" w:cstheme="majorHAnsi"/>
          <w:b/>
          <w:sz w:val="28"/>
          <w:szCs w:val="28"/>
        </w:rPr>
        <w:t>Thực trạng nêu gương, đạo đức, trách nhiệm, kỷ luật, kỷ cương, đoàn kết, dân chủ; tinh thần, thái độ phục vụ Nhân dân, nhất là của cán bộ lãnh đạo, quản lý, người đứng đầu</w:t>
      </w:r>
    </w:p>
    <w:p w14:paraId="523AAAE1" w14:textId="28203BB8" w:rsidR="002A5EB9" w:rsidRPr="000D6BF1" w:rsidRDefault="002A5EB9" w:rsidP="00C66E2A">
      <w:pPr>
        <w:widowControl w:val="0"/>
        <w:pBdr>
          <w:top w:val="nil"/>
          <w:left w:val="nil"/>
          <w:bottom w:val="nil"/>
          <w:right w:val="nil"/>
          <w:between w:val="nil"/>
        </w:pBdr>
        <w:spacing w:before="120" w:after="120" w:line="340" w:lineRule="exact"/>
        <w:ind w:firstLine="567"/>
        <w:rPr>
          <w:rFonts w:asciiTheme="majorHAnsi" w:hAnsiTheme="majorHAnsi" w:cstheme="majorHAnsi"/>
          <w:b/>
          <w:szCs w:val="28"/>
          <w:lang w:val="en-US"/>
        </w:rPr>
      </w:pPr>
      <w:r w:rsidRPr="000D6BF1">
        <w:rPr>
          <w:rFonts w:asciiTheme="majorHAnsi" w:hAnsiTheme="majorHAnsi" w:cstheme="majorHAnsi"/>
          <w:szCs w:val="28"/>
        </w:rPr>
        <w:t>Việc nêu gương về đạo đức, lối sống, tác phong công tác và ý thức tổ chức kỷ luật là yêu cầu thường xuyên trong công tác xây dựng Đảng, là tiêu chí quan trọng để đánh giá chất lượng cán bộ, đảng viên và người đứng đầu. Việc thực hiện trách nhiệm nêu gương được triển khai gắn với học tập và làm theo tư tưởng, đạo đức, phong cách Hồ Chí Minh; thực hiện Quy định số 101</w:t>
      </w:r>
      <w:r w:rsidRPr="000D6BF1">
        <w:rPr>
          <w:rFonts w:asciiTheme="majorHAnsi" w:hAnsiTheme="majorHAnsi" w:cstheme="majorHAnsi"/>
          <w:szCs w:val="28"/>
          <w:lang w:val="en-US"/>
        </w:rPr>
        <w:t>-</w:t>
      </w:r>
      <w:r w:rsidRPr="000D6BF1">
        <w:rPr>
          <w:rFonts w:asciiTheme="majorHAnsi" w:hAnsiTheme="majorHAnsi" w:cstheme="majorHAnsi"/>
          <w:szCs w:val="28"/>
        </w:rPr>
        <w:t>QĐ/TW, Quy định số 55-QĐ/TW, Quy định số 08-QĐi/TW, Quy định số 144-QĐ/TW về chuẩn mực đạo đức cách mạng của cán bộ, đảng viên trong giai đoạn mới và các quy định của Đảng về những điều đảng viên không được làm.</w:t>
      </w:r>
    </w:p>
    <w:p w14:paraId="1D1252E7" w14:textId="6F276E2B" w:rsidR="002A5EB9" w:rsidRPr="000D6BF1" w:rsidRDefault="002A5EB9" w:rsidP="00C66E2A">
      <w:pPr>
        <w:widowControl w:val="0"/>
        <w:pBdr>
          <w:top w:val="nil"/>
          <w:left w:val="nil"/>
          <w:bottom w:val="nil"/>
          <w:right w:val="nil"/>
          <w:between w:val="nil"/>
        </w:pBdr>
        <w:spacing w:before="120" w:after="120" w:line="340" w:lineRule="exact"/>
        <w:ind w:firstLine="567"/>
        <w:rPr>
          <w:rFonts w:asciiTheme="majorHAnsi" w:hAnsiTheme="majorHAnsi" w:cstheme="majorHAnsi"/>
          <w:b/>
          <w:szCs w:val="28"/>
          <w:lang w:val="en-US"/>
        </w:rPr>
      </w:pPr>
      <w:r w:rsidRPr="000D6BF1">
        <w:rPr>
          <w:rFonts w:asciiTheme="majorHAnsi" w:hAnsiTheme="majorHAnsi" w:cstheme="majorHAnsi"/>
          <w:spacing w:val="2"/>
          <w:szCs w:val="28"/>
        </w:rPr>
        <w:t xml:space="preserve">Người đứng đầu các cấp ủy, cơ quan, đơn vị trong Đảng bộ luôn phát huy vai trò tiên phong, gương mẫu, thực hiện nghiêm các quy định về trách nhiệm nêu gương; đổi mới phương thức lãnh đạo, điều hành; phân công nhiệm vụ rõ người, rõ việc, rõ trách nhiệm; </w:t>
      </w:r>
      <w:r w:rsidRPr="000D6BF1">
        <w:rPr>
          <w:rFonts w:asciiTheme="majorHAnsi" w:hAnsiTheme="majorHAnsi" w:cstheme="majorHAnsi"/>
          <w:szCs w:val="28"/>
        </w:rPr>
        <w:t>chủ động nhận và trực tiếp chỉ đạo những nhiệm vụ khó, phức tạp, nhiệm vụ mới, nhiệm vụ phát sin</w:t>
      </w:r>
      <w:r w:rsidRPr="000D6BF1">
        <w:rPr>
          <w:rFonts w:asciiTheme="majorHAnsi" w:hAnsiTheme="majorHAnsi" w:cstheme="majorHAnsi"/>
          <w:szCs w:val="28"/>
          <w:lang w:val="en-US"/>
        </w:rPr>
        <w:t xml:space="preserve">h; </w:t>
      </w:r>
      <w:r w:rsidRPr="000D6BF1">
        <w:rPr>
          <w:rFonts w:asciiTheme="majorHAnsi" w:hAnsiTheme="majorHAnsi" w:cstheme="majorHAnsi"/>
          <w:spacing w:val="2"/>
          <w:szCs w:val="28"/>
        </w:rPr>
        <w:t xml:space="preserve">chủ động chỉ đạo tháo gỡ khó khăn, không né tránh, đùn đẩy trách nhiệm. Thực hiện nghiêm nguyên tắc tập trung dân chủ, phát huy tự phê bình và phê bình, kiểm soát quyền lực trong công tác cán bộ; đảm </w:t>
      </w:r>
      <w:r w:rsidR="00FA1739" w:rsidRPr="000D6BF1">
        <w:rPr>
          <w:rFonts w:asciiTheme="majorHAnsi" w:hAnsiTheme="majorHAnsi" w:cstheme="majorHAnsi"/>
          <w:spacing w:val="2"/>
          <w:szCs w:val="28"/>
        </w:rPr>
        <w:t xml:space="preserve">bảo </w:t>
      </w:r>
      <w:r w:rsidRPr="000D6BF1">
        <w:rPr>
          <w:rFonts w:asciiTheme="majorHAnsi" w:hAnsiTheme="majorHAnsi" w:cstheme="majorHAnsi"/>
          <w:spacing w:val="2"/>
          <w:szCs w:val="28"/>
        </w:rPr>
        <w:t>công khai, minh bạch trong quy hoạch, bổ nhiệm, bố trí, sử dụng cán bộ; kiên quyết phòng, chống “chạy chức, chạy quyền”, “lợi ích nhóm”. Đồng thời, thực hiện tốt công tác tiếp công dân, giải quyết khiếu nại, tố cáo; gương mẫu trong rèn luyện phẩm chất đạo đức, lối sống, chấp hành kỷ luật của Đảng và pháp luật của Nhà nước. Trong kỳ báo cáo, người đứng đầu các cấp đã phát huy tốt vai trò nêu gương, góp phần nâng cao hiệu quả lãnh đạo, giữ vững đoàn kết nội bộ và hoàn thành tốt nhiệm vụ chính trị của Đảng bộ.</w:t>
      </w:r>
      <w:r w:rsidRPr="000D6BF1">
        <w:rPr>
          <w:rFonts w:asciiTheme="majorHAnsi" w:hAnsiTheme="majorHAnsi" w:cstheme="majorHAnsi"/>
          <w:szCs w:val="28"/>
        </w:rPr>
        <w:t xml:space="preserve"> </w:t>
      </w:r>
    </w:p>
    <w:p w14:paraId="1986A7FB" w14:textId="77777777" w:rsidR="006E3445" w:rsidRPr="000D6BF1" w:rsidRDefault="006E3445" w:rsidP="00C66E2A">
      <w:pPr>
        <w:widowControl w:val="0"/>
        <w:pBdr>
          <w:top w:val="nil"/>
          <w:left w:val="nil"/>
          <w:bottom w:val="nil"/>
          <w:right w:val="nil"/>
          <w:between w:val="nil"/>
        </w:pBdr>
        <w:spacing w:before="120" w:after="120" w:line="340" w:lineRule="exact"/>
        <w:ind w:firstLine="567"/>
        <w:rPr>
          <w:rFonts w:asciiTheme="majorHAnsi" w:hAnsiTheme="majorHAnsi" w:cstheme="majorHAnsi"/>
          <w:b/>
          <w:szCs w:val="28"/>
          <w:lang w:val="en-US"/>
        </w:rPr>
      </w:pPr>
      <w:r w:rsidRPr="000D6BF1">
        <w:rPr>
          <w:rFonts w:asciiTheme="majorHAnsi" w:hAnsiTheme="majorHAnsi" w:cstheme="majorHAnsi"/>
          <w:szCs w:val="28"/>
          <w:lang w:val="en-US"/>
        </w:rPr>
        <w:t>C</w:t>
      </w:r>
      <w:r w:rsidRPr="000D6BF1">
        <w:rPr>
          <w:rFonts w:asciiTheme="majorHAnsi" w:hAnsiTheme="majorHAnsi" w:cstheme="majorHAnsi"/>
          <w:szCs w:val="28"/>
        </w:rPr>
        <w:t xml:space="preserve">án bộ, đảng viên trong Đảng bộ luôn giữ gìn phẩm chất đạo đức cách mạng, lối sống trong sạch, lành mạnh; có ý thức tu dưỡng, rèn luyện, phát huy tinh thần cần, kiệm, liêm, chính, chí công vô tư; thực hiện nghiêm các chuẩn mực đạo đức nghề nghiệp, văn hóa công vụ và quy tắc ứng xử. Trong thực thi công vụ, cán bộ, đảng viên luôn đề cao tinh thần trách nhiệm, tận tụy, khách quan, công tâm, không lợi dụng chức vụ, quyền hạn để vụ lợi hoặc gây phiền hà, sách nhiễu đối với tổ chức, </w:t>
      </w:r>
      <w:r w:rsidRPr="000D6BF1">
        <w:rPr>
          <w:rFonts w:asciiTheme="majorHAnsi" w:hAnsiTheme="majorHAnsi" w:cstheme="majorHAnsi"/>
          <w:szCs w:val="28"/>
        </w:rPr>
        <w:lastRenderedPageBreak/>
        <w:t>cá nhân.</w:t>
      </w:r>
      <w:r w:rsidRPr="000D6BF1">
        <w:rPr>
          <w:rFonts w:asciiTheme="majorHAnsi" w:hAnsiTheme="majorHAnsi" w:cstheme="majorHAnsi"/>
          <w:iCs/>
          <w:szCs w:val="28"/>
        </w:rPr>
        <w:t xml:space="preserve"> </w:t>
      </w:r>
    </w:p>
    <w:p w14:paraId="1E5F4B19" w14:textId="77777777" w:rsidR="006E3445" w:rsidRPr="000D6BF1" w:rsidRDefault="006E3445" w:rsidP="00C66E2A">
      <w:pPr>
        <w:widowControl w:val="0"/>
        <w:pBdr>
          <w:top w:val="nil"/>
          <w:left w:val="nil"/>
          <w:bottom w:val="nil"/>
          <w:right w:val="nil"/>
          <w:between w:val="nil"/>
        </w:pBdr>
        <w:spacing w:before="120" w:after="120" w:line="340" w:lineRule="exact"/>
        <w:ind w:firstLine="567"/>
        <w:rPr>
          <w:rFonts w:asciiTheme="majorHAnsi" w:hAnsiTheme="majorHAnsi" w:cstheme="majorHAnsi"/>
          <w:b/>
          <w:szCs w:val="28"/>
          <w:lang w:val="en-US"/>
        </w:rPr>
      </w:pPr>
      <w:r w:rsidRPr="000D6BF1">
        <w:rPr>
          <w:rFonts w:asciiTheme="majorHAnsi" w:hAnsiTheme="majorHAnsi" w:cstheme="majorHAnsi"/>
          <w:szCs w:val="28"/>
        </w:rPr>
        <w:t>Đảng ủy thường xuyên lãnh đạo, chỉ đạo thực hiện nghiêm kỷ luật phát ngôn, quy chế làm việc, quy chế văn hóa công sở và các quy định về bảo vệ bí mật của Đảng, bí mật nhà nước. Cán bộ, đảng viên chấp hành nghiêm các quy định về sử dụng mạng xã hội, không phát ngôn hoặc cung cấp thông tin trái thẩm quyền góp phần bảo đảm an toàn thông tin và giữ vững kỷ luật, kỷ cương trong cơ quan.</w:t>
      </w:r>
    </w:p>
    <w:p w14:paraId="7014896A" w14:textId="48258651" w:rsidR="002A5EB9" w:rsidRPr="000D6BF1" w:rsidRDefault="006E3445" w:rsidP="00C66E2A">
      <w:pPr>
        <w:widowControl w:val="0"/>
        <w:pBdr>
          <w:top w:val="nil"/>
          <w:left w:val="nil"/>
          <w:bottom w:val="nil"/>
          <w:right w:val="nil"/>
          <w:between w:val="nil"/>
        </w:pBdr>
        <w:spacing w:before="120" w:after="120" w:line="340" w:lineRule="exact"/>
        <w:ind w:firstLine="567"/>
        <w:rPr>
          <w:rFonts w:asciiTheme="majorHAnsi" w:hAnsiTheme="majorHAnsi" w:cstheme="majorHAnsi"/>
          <w:szCs w:val="28"/>
          <w:lang w:val="en-US"/>
        </w:rPr>
      </w:pPr>
      <w:r w:rsidRPr="000D6BF1">
        <w:rPr>
          <w:rFonts w:asciiTheme="majorHAnsi" w:hAnsiTheme="majorHAnsi" w:cstheme="majorHAnsi"/>
          <w:spacing w:val="-2"/>
          <w:szCs w:val="28"/>
        </w:rPr>
        <w:t>Công tác tự phê bình và phê bình được duy trì nền nếp trong sinh hoạt cấp ủy, sinh hoạt chi bộ và kiểm điểm cuối năm. Các ý kiến góp ý được thực hiện trên tinh thần xây dựng, khách quan, thẳng thắn, đúng nguyên tắc; những hạn chế, khuyết điểm được chỉ rõ, đề ra biện pháp khắc phục và theo dõi việc thực hiện. Qua đó, góp phần nâng cao năng lực lãnh đạo, sức chiến đấu của tổ chức đảng và ý thức tự giác tu dưỡng, rèn luyện của cán bộ, đảng viên.</w:t>
      </w:r>
    </w:p>
    <w:p w14:paraId="77336E14" w14:textId="4FF26B20" w:rsidR="00FE4F0A" w:rsidRPr="000D6BF1" w:rsidRDefault="00465C16" w:rsidP="00C66E2A">
      <w:pPr>
        <w:spacing w:before="120" w:after="120" w:line="340" w:lineRule="exact"/>
        <w:ind w:firstLine="567"/>
        <w:rPr>
          <w:rFonts w:asciiTheme="majorHAnsi" w:eastAsia="Times New Roman" w:hAnsiTheme="majorHAnsi" w:cstheme="majorHAnsi"/>
          <w:spacing w:val="2"/>
          <w:szCs w:val="28"/>
          <w:lang w:val="en-US"/>
        </w:rPr>
      </w:pPr>
      <w:r w:rsidRPr="000D6BF1">
        <w:rPr>
          <w:rFonts w:asciiTheme="majorHAnsi" w:hAnsiTheme="majorHAnsi" w:cstheme="majorHAnsi"/>
          <w:spacing w:val="2"/>
          <w:szCs w:val="28"/>
        </w:rPr>
        <w:t xml:space="preserve">Việc </w:t>
      </w:r>
      <w:r w:rsidR="00FE4F0A" w:rsidRPr="000D6BF1">
        <w:rPr>
          <w:rFonts w:asciiTheme="majorHAnsi" w:hAnsiTheme="majorHAnsi" w:cstheme="majorHAnsi"/>
          <w:spacing w:val="2"/>
          <w:szCs w:val="28"/>
        </w:rPr>
        <w:t xml:space="preserve">thực hiện </w:t>
      </w:r>
      <w:r w:rsidR="00FE4F0A" w:rsidRPr="000D6BF1">
        <w:rPr>
          <w:rFonts w:asciiTheme="majorHAnsi" w:hAnsiTheme="majorHAnsi" w:cstheme="majorHAnsi"/>
          <w:bCs/>
          <w:spacing w:val="2"/>
          <w:szCs w:val="28"/>
        </w:rPr>
        <w:t>kỷ luật, kỷ cương, đoàn kết, dân chủ</w:t>
      </w:r>
      <w:r w:rsidRPr="000D6BF1">
        <w:rPr>
          <w:rFonts w:asciiTheme="majorHAnsi" w:hAnsiTheme="majorHAnsi" w:cstheme="majorHAnsi"/>
          <w:spacing w:val="2"/>
          <w:szCs w:val="28"/>
        </w:rPr>
        <w:t xml:space="preserve"> được quan tâm triển khai,</w:t>
      </w:r>
      <w:r w:rsidRPr="000D6BF1">
        <w:rPr>
          <w:rFonts w:asciiTheme="majorHAnsi" w:hAnsiTheme="majorHAnsi" w:cstheme="majorHAnsi"/>
          <w:b/>
          <w:bCs/>
          <w:spacing w:val="2"/>
          <w:szCs w:val="28"/>
        </w:rPr>
        <w:t xml:space="preserve"> </w:t>
      </w:r>
      <w:r w:rsidR="00FE4F0A" w:rsidRPr="000D6BF1">
        <w:rPr>
          <w:rFonts w:asciiTheme="majorHAnsi" w:hAnsiTheme="majorHAnsi" w:cstheme="majorHAnsi"/>
          <w:spacing w:val="2"/>
          <w:szCs w:val="28"/>
          <w:lang w:val="en-US"/>
        </w:rPr>
        <w:t xml:space="preserve">100% cơ quan, đơn vị ban hành </w:t>
      </w:r>
      <w:r w:rsidR="00FE4F0A" w:rsidRPr="000D6BF1">
        <w:rPr>
          <w:rFonts w:asciiTheme="majorHAnsi" w:hAnsiTheme="majorHAnsi" w:cstheme="majorHAnsi"/>
          <w:spacing w:val="2"/>
          <w:szCs w:val="28"/>
        </w:rPr>
        <w:t xml:space="preserve">quy chế, quy định nội bộ; </w:t>
      </w:r>
      <w:r w:rsidR="00FE4F0A" w:rsidRPr="000D6BF1">
        <w:rPr>
          <w:rFonts w:asciiTheme="majorHAnsi" w:eastAsia="Times New Roman" w:hAnsiTheme="majorHAnsi" w:cstheme="majorHAnsi"/>
          <w:spacing w:val="2"/>
          <w:szCs w:val="28"/>
          <w:lang w:val="en-US"/>
        </w:rPr>
        <w:t xml:space="preserve">ban hành và thực hiện quy chế dân chủ ở cơ sở; các nội dung </w:t>
      </w:r>
      <w:r w:rsidR="00FE4F0A" w:rsidRPr="000D6BF1">
        <w:rPr>
          <w:rFonts w:asciiTheme="majorHAnsi" w:hAnsiTheme="majorHAnsi" w:cstheme="majorHAnsi"/>
          <w:spacing w:val="2"/>
          <w:szCs w:val="28"/>
        </w:rPr>
        <w:t>liên quan đến quyền lợi của cán bộ</w:t>
      </w:r>
      <w:r w:rsidR="00FE4F0A" w:rsidRPr="000D6BF1">
        <w:rPr>
          <w:rFonts w:asciiTheme="majorHAnsi" w:hAnsiTheme="majorHAnsi" w:cstheme="majorHAnsi"/>
          <w:spacing w:val="2"/>
          <w:szCs w:val="28"/>
          <w:lang w:val="en-US"/>
        </w:rPr>
        <w:t>, đảng viên</w:t>
      </w:r>
      <w:r w:rsidR="00FE4F0A" w:rsidRPr="000D6BF1">
        <w:rPr>
          <w:rFonts w:asciiTheme="majorHAnsi" w:hAnsiTheme="majorHAnsi" w:cstheme="majorHAnsi"/>
          <w:spacing w:val="2"/>
          <w:szCs w:val="28"/>
        </w:rPr>
        <w:t xml:space="preserve"> và Nhân dân được công khai đầy đủ </w:t>
      </w:r>
      <w:r w:rsidR="00E0371B" w:rsidRPr="000D6BF1">
        <w:rPr>
          <w:rFonts w:asciiTheme="majorHAnsi" w:hAnsiTheme="majorHAnsi" w:cstheme="majorHAnsi"/>
          <w:spacing w:val="2"/>
          <w:szCs w:val="28"/>
        </w:rPr>
        <w:t xml:space="preserve">theo quy định </w:t>
      </w:r>
      <w:r w:rsidR="00FE4F0A" w:rsidRPr="000D6BF1">
        <w:rPr>
          <w:rFonts w:asciiTheme="majorHAnsi" w:hAnsiTheme="majorHAnsi" w:cstheme="majorHAnsi"/>
          <w:spacing w:val="2"/>
          <w:szCs w:val="28"/>
        </w:rPr>
        <w:t xml:space="preserve">như: </w:t>
      </w:r>
      <w:r w:rsidR="002A7B49" w:rsidRPr="000D6BF1">
        <w:rPr>
          <w:rFonts w:asciiTheme="majorHAnsi" w:hAnsiTheme="majorHAnsi" w:cstheme="majorHAnsi"/>
          <w:spacing w:val="2"/>
          <w:szCs w:val="28"/>
          <w:lang w:val="en-US"/>
        </w:rPr>
        <w:t>q</w:t>
      </w:r>
      <w:r w:rsidR="00FE4F0A" w:rsidRPr="000D6BF1">
        <w:rPr>
          <w:rFonts w:asciiTheme="majorHAnsi" w:hAnsiTheme="majorHAnsi" w:cstheme="majorHAnsi"/>
          <w:spacing w:val="2"/>
          <w:szCs w:val="28"/>
        </w:rPr>
        <w:t>uy trình</w:t>
      </w:r>
      <w:r w:rsidR="00FE4F0A" w:rsidRPr="000D6BF1">
        <w:rPr>
          <w:rFonts w:asciiTheme="majorHAnsi" w:hAnsiTheme="majorHAnsi" w:cstheme="majorHAnsi"/>
          <w:spacing w:val="2"/>
          <w:szCs w:val="28"/>
          <w:lang w:val="en-US"/>
        </w:rPr>
        <w:t>,</w:t>
      </w:r>
      <w:r w:rsidR="00FE4F0A" w:rsidRPr="000D6BF1">
        <w:rPr>
          <w:rFonts w:asciiTheme="majorHAnsi" w:eastAsia="Times New Roman" w:hAnsiTheme="majorHAnsi" w:cstheme="majorHAnsi"/>
          <w:spacing w:val="2"/>
          <w:szCs w:val="28"/>
        </w:rPr>
        <w:t xml:space="preserve"> thời hạn</w:t>
      </w:r>
      <w:r w:rsidR="00FE4F0A" w:rsidRPr="000D6BF1">
        <w:rPr>
          <w:rFonts w:asciiTheme="majorHAnsi" w:hAnsiTheme="majorHAnsi" w:cstheme="majorHAnsi"/>
          <w:spacing w:val="2"/>
          <w:szCs w:val="28"/>
        </w:rPr>
        <w:t xml:space="preserve"> giải quyết công việc</w:t>
      </w:r>
      <w:r w:rsidR="00FE4F0A" w:rsidRPr="000D6BF1">
        <w:rPr>
          <w:rFonts w:asciiTheme="majorHAnsi" w:eastAsia="Times New Roman" w:hAnsiTheme="majorHAnsi" w:cstheme="majorHAnsi"/>
          <w:spacing w:val="2"/>
          <w:szCs w:val="28"/>
          <w:lang w:val="en-US"/>
        </w:rPr>
        <w:t>; c</w:t>
      </w:r>
      <w:r w:rsidR="00FE4F0A" w:rsidRPr="000D6BF1">
        <w:rPr>
          <w:rFonts w:asciiTheme="majorHAnsi" w:eastAsia="Times New Roman" w:hAnsiTheme="majorHAnsi" w:cstheme="majorHAnsi"/>
          <w:spacing w:val="2"/>
          <w:szCs w:val="28"/>
        </w:rPr>
        <w:t>ông khai dự toán, quyết toán ngân sách, quản lý tài sản công, các khoản thu chi, đóng góp của nhân dân</w:t>
      </w:r>
      <w:r w:rsidR="00FE4F0A" w:rsidRPr="000D6BF1">
        <w:rPr>
          <w:rFonts w:asciiTheme="majorHAnsi" w:eastAsia="Times New Roman" w:hAnsiTheme="majorHAnsi" w:cstheme="majorHAnsi"/>
          <w:spacing w:val="2"/>
          <w:szCs w:val="28"/>
          <w:lang w:val="en-US"/>
        </w:rPr>
        <w:t>; m</w:t>
      </w:r>
      <w:r w:rsidR="00FE4F0A" w:rsidRPr="000D6BF1">
        <w:rPr>
          <w:rFonts w:asciiTheme="majorHAnsi" w:eastAsia="Times New Roman" w:hAnsiTheme="majorHAnsi" w:cstheme="majorHAnsi"/>
          <w:spacing w:val="2"/>
          <w:szCs w:val="28"/>
        </w:rPr>
        <w:t>inh bạch trong tuyển dụng, sử dụng, đánh giá, quy hoạch, bổ nhiệm cán bộ, công chức.</w:t>
      </w:r>
      <w:r w:rsidR="00FE4F0A" w:rsidRPr="000D6BF1">
        <w:rPr>
          <w:rFonts w:asciiTheme="majorHAnsi" w:eastAsia="Times New Roman" w:hAnsiTheme="majorHAnsi" w:cstheme="majorHAnsi"/>
          <w:spacing w:val="2"/>
          <w:szCs w:val="28"/>
          <w:lang w:val="en-US"/>
        </w:rPr>
        <w:t xml:space="preserve"> </w:t>
      </w:r>
    </w:p>
    <w:p w14:paraId="53E788EE" w14:textId="2900A5C9" w:rsidR="009E3D2A" w:rsidRPr="000D6BF1" w:rsidRDefault="009E3D2A" w:rsidP="00C66E2A">
      <w:pPr>
        <w:spacing w:before="120" w:after="120" w:line="340" w:lineRule="exact"/>
        <w:ind w:firstLine="567"/>
        <w:rPr>
          <w:rFonts w:asciiTheme="majorHAnsi" w:eastAsia="Times New Roman" w:hAnsiTheme="majorHAnsi" w:cstheme="majorHAnsi"/>
          <w:szCs w:val="28"/>
          <w:lang w:val="en-US"/>
        </w:rPr>
      </w:pPr>
      <w:r w:rsidRPr="000D6BF1">
        <w:rPr>
          <w:rFonts w:asciiTheme="majorHAnsi" w:eastAsia="Times New Roman" w:hAnsiTheme="majorHAnsi" w:cstheme="majorHAnsi"/>
          <w:szCs w:val="28"/>
        </w:rPr>
        <w:t xml:space="preserve">Tinh thần, thái độ phục vụ Nhân dân từng bước được nâng lên; </w:t>
      </w:r>
      <w:r w:rsidRPr="000D6BF1">
        <w:rPr>
          <w:rFonts w:asciiTheme="majorHAnsi" w:eastAsia="Times New Roman" w:hAnsiTheme="majorHAnsi" w:cstheme="majorHAnsi"/>
          <w:szCs w:val="28"/>
          <w:lang w:val="en-US"/>
        </w:rPr>
        <w:t>cấp uỷ, lãnh đạo chuyên môn các đơn vị cơ sở t</w:t>
      </w:r>
      <w:r w:rsidRPr="000D6BF1">
        <w:rPr>
          <w:rFonts w:asciiTheme="majorHAnsi" w:eastAsia="Times New Roman" w:hAnsiTheme="majorHAnsi" w:cstheme="majorHAnsi"/>
          <w:szCs w:val="28"/>
        </w:rPr>
        <w:t xml:space="preserve">hực hiện nghiêm quy định về tiếp công dân, đối thoại định kỳ. Qua đó, nhiều vụ việc phức tạp, kéo dài, nhất là trong lĩnh vực đất đai, môi trường, giải phóng mặt bằng, được tập trung giải quyết, không phát sinh </w:t>
      </w:r>
      <w:r w:rsidRPr="000D6BF1">
        <w:rPr>
          <w:rFonts w:asciiTheme="majorHAnsi" w:eastAsia="Times New Roman" w:hAnsiTheme="majorHAnsi" w:cstheme="majorHAnsi"/>
          <w:szCs w:val="28"/>
          <w:lang w:val="en-US"/>
        </w:rPr>
        <w:t>“</w:t>
      </w:r>
      <w:r w:rsidRPr="000D6BF1">
        <w:rPr>
          <w:rFonts w:asciiTheme="majorHAnsi" w:eastAsia="Times New Roman" w:hAnsiTheme="majorHAnsi" w:cstheme="majorHAnsi"/>
          <w:szCs w:val="28"/>
        </w:rPr>
        <w:t>điểm nóng</w:t>
      </w:r>
      <w:r w:rsidRPr="000D6BF1">
        <w:rPr>
          <w:rFonts w:asciiTheme="majorHAnsi" w:eastAsia="Times New Roman" w:hAnsiTheme="majorHAnsi" w:cstheme="majorHAnsi"/>
          <w:szCs w:val="28"/>
          <w:lang w:val="en-US"/>
        </w:rPr>
        <w:t xml:space="preserve">”. Giai đoạn 2015 - 2026, các cơ quan, đơn vị đã tổ chức hơn </w:t>
      </w:r>
      <w:r w:rsidRPr="000D6BF1">
        <w:rPr>
          <w:rFonts w:asciiTheme="majorHAnsi" w:eastAsia="Times New Roman" w:hAnsiTheme="majorHAnsi" w:cstheme="majorHAnsi"/>
          <w:bCs/>
          <w:szCs w:val="28"/>
          <w:lang w:val="en-US"/>
        </w:rPr>
        <w:t>2.500</w:t>
      </w:r>
      <w:r w:rsidRPr="000D6BF1">
        <w:rPr>
          <w:rFonts w:asciiTheme="majorHAnsi" w:eastAsia="Times New Roman" w:hAnsiTheme="majorHAnsi" w:cstheme="majorHAnsi"/>
          <w:szCs w:val="28"/>
          <w:lang w:val="en-US"/>
        </w:rPr>
        <w:t xml:space="preserve"> cuộc tiếp công dân định kỳ và hơn </w:t>
      </w:r>
      <w:r w:rsidRPr="000D6BF1">
        <w:rPr>
          <w:rFonts w:asciiTheme="majorHAnsi" w:eastAsia="Times New Roman" w:hAnsiTheme="majorHAnsi" w:cstheme="majorHAnsi"/>
          <w:bCs/>
          <w:szCs w:val="28"/>
          <w:lang w:val="en-US"/>
        </w:rPr>
        <w:t>500</w:t>
      </w:r>
      <w:r w:rsidRPr="000D6BF1">
        <w:rPr>
          <w:rFonts w:asciiTheme="majorHAnsi" w:eastAsia="Times New Roman" w:hAnsiTheme="majorHAnsi" w:cstheme="majorHAnsi"/>
          <w:szCs w:val="28"/>
          <w:lang w:val="en-US"/>
        </w:rPr>
        <w:t xml:space="preserve"> cuộc đối thoại trực tiếp với Nhân dân</w:t>
      </w:r>
      <w:r w:rsidRPr="000D6BF1">
        <w:rPr>
          <w:rStyle w:val="FootnoteReference"/>
          <w:rFonts w:asciiTheme="majorHAnsi" w:eastAsia="Times New Roman" w:hAnsiTheme="majorHAnsi" w:cstheme="majorHAnsi"/>
          <w:szCs w:val="28"/>
          <w:lang w:val="en-US"/>
        </w:rPr>
        <w:footnoteReference w:id="3"/>
      </w:r>
      <w:r w:rsidRPr="000D6BF1">
        <w:rPr>
          <w:rFonts w:asciiTheme="majorHAnsi" w:eastAsia="Times New Roman" w:hAnsiTheme="majorHAnsi" w:cstheme="majorHAnsi"/>
          <w:szCs w:val="28"/>
          <w:lang w:val="en-US"/>
        </w:rPr>
        <w:t xml:space="preserve">. </w:t>
      </w:r>
    </w:p>
    <w:p w14:paraId="7EDE6DCA" w14:textId="246CE3EF" w:rsidR="006F36DA" w:rsidRPr="000D6BF1" w:rsidRDefault="006F36DA" w:rsidP="00C66E2A">
      <w:pPr>
        <w:spacing w:before="120" w:after="120" w:line="340" w:lineRule="exact"/>
        <w:ind w:firstLine="567"/>
        <w:rPr>
          <w:rFonts w:asciiTheme="majorHAnsi" w:eastAsia="Times New Roman" w:hAnsiTheme="majorHAnsi" w:cstheme="majorHAnsi"/>
          <w:szCs w:val="28"/>
          <w:lang w:val="en-US"/>
        </w:rPr>
      </w:pPr>
      <w:r w:rsidRPr="000D6BF1">
        <w:rPr>
          <w:rFonts w:asciiTheme="majorHAnsi" w:eastAsia="Times New Roman" w:hAnsiTheme="majorHAnsi" w:cstheme="majorHAnsi"/>
          <w:szCs w:val="28"/>
          <w:lang w:val="en-US"/>
        </w:rPr>
        <w:t xml:space="preserve">Công tác tiếp nhận, xử lý đơn thư được thực hiện đúng quy định; tỷ lệ giải quyết đạt trên 92%, trong đó trên 75% vụ việc được giải quyết dứt điểm từ cơ sở. Trong 10 năm qua, tiếp nhận khoảng </w:t>
      </w:r>
      <w:r w:rsidRPr="000D6BF1">
        <w:rPr>
          <w:rFonts w:asciiTheme="majorHAnsi" w:eastAsia="Times New Roman" w:hAnsiTheme="majorHAnsi" w:cstheme="majorHAnsi"/>
          <w:bCs/>
          <w:szCs w:val="28"/>
          <w:lang w:val="en-US"/>
        </w:rPr>
        <w:t>16.000</w:t>
      </w:r>
      <w:r w:rsidRPr="000D6BF1">
        <w:rPr>
          <w:rFonts w:asciiTheme="majorHAnsi" w:eastAsia="Times New Roman" w:hAnsiTheme="majorHAnsi" w:cstheme="majorHAnsi"/>
          <w:szCs w:val="28"/>
          <w:lang w:val="en-US"/>
        </w:rPr>
        <w:t xml:space="preserve"> lượt đơn thư, nhiều vụ việc tồn đọng, phức tạp (nhất là lĩnh vực đất đai, môi trường) được xử lý hiệu quả, góp phần giữ vững an ninh chính trị, trật tự an toàn xã hội</w:t>
      </w:r>
      <w:r w:rsidRPr="000D6BF1">
        <w:rPr>
          <w:rStyle w:val="FootnoteReference"/>
          <w:rFonts w:asciiTheme="majorHAnsi" w:eastAsia="Times New Roman" w:hAnsiTheme="majorHAnsi" w:cstheme="majorHAnsi"/>
          <w:szCs w:val="28"/>
          <w:lang w:val="en-US"/>
        </w:rPr>
        <w:footnoteReference w:id="4"/>
      </w:r>
      <w:r w:rsidRPr="000D6BF1">
        <w:rPr>
          <w:rFonts w:asciiTheme="majorHAnsi" w:eastAsia="Times New Roman" w:hAnsiTheme="majorHAnsi" w:cstheme="majorHAnsi"/>
          <w:szCs w:val="28"/>
          <w:lang w:val="en-US"/>
        </w:rPr>
        <w:t xml:space="preserve">. </w:t>
      </w:r>
    </w:p>
    <w:p w14:paraId="23E30547" w14:textId="1E62B647" w:rsidR="00434D12" w:rsidRPr="000D6BF1" w:rsidRDefault="00A84068" w:rsidP="00433D67">
      <w:pPr>
        <w:pStyle w:val="isselectedend"/>
        <w:spacing w:before="120" w:beforeAutospacing="0" w:after="120" w:afterAutospacing="0" w:line="340" w:lineRule="exact"/>
        <w:ind w:firstLine="567"/>
        <w:jc w:val="both"/>
        <w:rPr>
          <w:rFonts w:asciiTheme="majorHAnsi" w:hAnsiTheme="majorHAnsi" w:cstheme="majorHAnsi"/>
          <w:sz w:val="28"/>
          <w:szCs w:val="28"/>
        </w:rPr>
      </w:pPr>
      <w:r w:rsidRPr="000D6BF1">
        <w:rPr>
          <w:rFonts w:asciiTheme="majorHAnsi" w:hAnsiTheme="majorHAnsi" w:cstheme="majorHAnsi"/>
          <w:sz w:val="28"/>
          <w:szCs w:val="28"/>
        </w:rPr>
        <w:t>Hằng năm, Ban Thường vụ Đảng ủy ban hành kế hoạch học tập và làm theo tư tưởng, đạo đức, phong cách Hồ Chí Minh</w:t>
      </w:r>
      <w:r w:rsidRPr="000D6BF1">
        <w:rPr>
          <w:rStyle w:val="FootnoteReference"/>
          <w:rFonts w:asciiTheme="majorHAnsi" w:hAnsiTheme="majorHAnsi" w:cstheme="majorHAnsi"/>
          <w:sz w:val="28"/>
          <w:szCs w:val="28"/>
        </w:rPr>
        <w:footnoteReference w:id="5"/>
      </w:r>
      <w:r w:rsidR="00CE0B0A" w:rsidRPr="000D6BF1">
        <w:rPr>
          <w:rFonts w:asciiTheme="majorHAnsi" w:hAnsiTheme="majorHAnsi" w:cstheme="majorHAnsi"/>
          <w:sz w:val="28"/>
          <w:szCs w:val="28"/>
        </w:rPr>
        <w:t>, 100% tổ chức đảng, đảng viên xây dựng kế hoạch học tập và làm theo Bác</w:t>
      </w:r>
      <w:r w:rsidR="00E95F79" w:rsidRPr="000D6BF1">
        <w:rPr>
          <w:rFonts w:asciiTheme="majorHAnsi" w:hAnsiTheme="majorHAnsi" w:cstheme="majorHAnsi"/>
          <w:sz w:val="28"/>
          <w:szCs w:val="28"/>
        </w:rPr>
        <w:t xml:space="preserve">, </w:t>
      </w:r>
      <w:r w:rsidR="00CE0B0A" w:rsidRPr="000D6BF1">
        <w:rPr>
          <w:rFonts w:asciiTheme="majorHAnsi" w:hAnsiTheme="majorHAnsi" w:cstheme="majorHAnsi"/>
          <w:sz w:val="28"/>
          <w:szCs w:val="28"/>
        </w:rPr>
        <w:t xml:space="preserve">trong giai đoạn 2015 - 2026, </w:t>
      </w:r>
      <w:r w:rsidR="00DE3C83" w:rsidRPr="000D6BF1">
        <w:rPr>
          <w:rFonts w:asciiTheme="majorHAnsi" w:hAnsiTheme="majorHAnsi" w:cstheme="majorHAnsi"/>
          <w:sz w:val="28"/>
          <w:szCs w:val="28"/>
        </w:rPr>
        <w:t xml:space="preserve">Ban </w:t>
      </w:r>
      <w:r w:rsidR="002A5129" w:rsidRPr="000D6BF1">
        <w:rPr>
          <w:rFonts w:asciiTheme="majorHAnsi" w:hAnsiTheme="majorHAnsi" w:cstheme="majorHAnsi"/>
          <w:sz w:val="28"/>
          <w:szCs w:val="28"/>
        </w:rPr>
        <w:t>T</w:t>
      </w:r>
      <w:r w:rsidR="00DE3C83" w:rsidRPr="000D6BF1">
        <w:rPr>
          <w:rFonts w:asciiTheme="majorHAnsi" w:hAnsiTheme="majorHAnsi" w:cstheme="majorHAnsi"/>
          <w:sz w:val="28"/>
          <w:szCs w:val="28"/>
        </w:rPr>
        <w:t xml:space="preserve">hường vụ Đảng ủy chỉ đạo, hướng dẫn các đảng ủy, chi bộ </w:t>
      </w:r>
      <w:r w:rsidR="008D1AC6" w:rsidRPr="000D6BF1">
        <w:rPr>
          <w:rFonts w:asciiTheme="majorHAnsi" w:hAnsiTheme="majorHAnsi" w:cstheme="majorHAnsi"/>
          <w:sz w:val="28"/>
          <w:szCs w:val="28"/>
        </w:rPr>
        <w:t xml:space="preserve">tổ chức </w:t>
      </w:r>
      <w:r w:rsidR="00CE0B0A" w:rsidRPr="000D6BF1">
        <w:rPr>
          <w:rStyle w:val="Strong"/>
          <w:rFonts w:asciiTheme="majorHAnsi" w:eastAsiaTheme="majorEastAsia" w:hAnsiTheme="majorHAnsi" w:cstheme="majorHAnsi"/>
          <w:b w:val="0"/>
          <w:sz w:val="28"/>
          <w:szCs w:val="28"/>
        </w:rPr>
        <w:t>9</w:t>
      </w:r>
      <w:r w:rsidR="002A5129" w:rsidRPr="000D6BF1">
        <w:rPr>
          <w:rStyle w:val="Strong"/>
          <w:rFonts w:asciiTheme="majorHAnsi" w:eastAsiaTheme="majorEastAsia" w:hAnsiTheme="majorHAnsi" w:cstheme="majorHAnsi"/>
          <w:b w:val="0"/>
          <w:sz w:val="28"/>
          <w:szCs w:val="28"/>
        </w:rPr>
        <w:t>12</w:t>
      </w:r>
      <w:r w:rsidR="00E95F79" w:rsidRPr="000D6BF1">
        <w:rPr>
          <w:rStyle w:val="Strong"/>
          <w:rFonts w:asciiTheme="majorHAnsi" w:eastAsiaTheme="majorEastAsia" w:hAnsiTheme="majorHAnsi" w:cstheme="majorHAnsi"/>
          <w:b w:val="0"/>
          <w:sz w:val="28"/>
          <w:szCs w:val="28"/>
        </w:rPr>
        <w:t xml:space="preserve"> cuộc kiểm điểm, đánh giá trách nhiệm người đứng đầu </w:t>
      </w:r>
      <w:r w:rsidR="00F779D8" w:rsidRPr="000D6BF1">
        <w:rPr>
          <w:rStyle w:val="Strong"/>
          <w:rFonts w:asciiTheme="majorHAnsi" w:eastAsiaTheme="majorEastAsia" w:hAnsiTheme="majorHAnsi" w:cstheme="majorHAnsi"/>
          <w:b w:val="0"/>
          <w:sz w:val="28"/>
          <w:szCs w:val="28"/>
        </w:rPr>
        <w:t xml:space="preserve">trong </w:t>
      </w:r>
      <w:r w:rsidR="00CE0B0A" w:rsidRPr="000D6BF1">
        <w:rPr>
          <w:rStyle w:val="Strong"/>
          <w:rFonts w:asciiTheme="majorHAnsi" w:eastAsiaTheme="majorEastAsia" w:hAnsiTheme="majorHAnsi" w:cstheme="majorHAnsi"/>
          <w:b w:val="0"/>
          <w:sz w:val="28"/>
          <w:szCs w:val="28"/>
        </w:rPr>
        <w:t xml:space="preserve">việc </w:t>
      </w:r>
      <w:r w:rsidR="00DE3C83" w:rsidRPr="000D6BF1">
        <w:rPr>
          <w:rStyle w:val="Strong"/>
          <w:rFonts w:asciiTheme="majorHAnsi" w:eastAsiaTheme="majorEastAsia" w:hAnsiTheme="majorHAnsi" w:cstheme="majorHAnsi"/>
          <w:b w:val="0"/>
          <w:sz w:val="28"/>
          <w:szCs w:val="28"/>
        </w:rPr>
        <w:t>học tập và làm theo Bác</w:t>
      </w:r>
      <w:r w:rsidR="00F779D8" w:rsidRPr="000D6BF1">
        <w:rPr>
          <w:rStyle w:val="Strong"/>
          <w:rFonts w:asciiTheme="majorHAnsi" w:eastAsiaTheme="majorEastAsia" w:hAnsiTheme="majorHAnsi" w:cstheme="majorHAnsi"/>
          <w:b w:val="0"/>
          <w:sz w:val="28"/>
          <w:szCs w:val="28"/>
        </w:rPr>
        <w:t xml:space="preserve"> gắn với </w:t>
      </w:r>
      <w:r w:rsidR="00DE3C83" w:rsidRPr="000D6BF1">
        <w:rPr>
          <w:rStyle w:val="Strong"/>
          <w:rFonts w:asciiTheme="majorHAnsi" w:eastAsiaTheme="majorEastAsia" w:hAnsiTheme="majorHAnsi" w:cstheme="majorHAnsi"/>
          <w:b w:val="0"/>
          <w:sz w:val="28"/>
          <w:szCs w:val="28"/>
        </w:rPr>
        <w:t xml:space="preserve"> nhiệm </w:t>
      </w:r>
      <w:r w:rsidR="00DE3C83" w:rsidRPr="000D6BF1">
        <w:rPr>
          <w:rStyle w:val="Strong"/>
          <w:rFonts w:asciiTheme="majorHAnsi" w:eastAsiaTheme="majorEastAsia" w:hAnsiTheme="majorHAnsi" w:cstheme="majorHAnsi"/>
          <w:b w:val="0"/>
          <w:sz w:val="28"/>
          <w:szCs w:val="28"/>
        </w:rPr>
        <w:lastRenderedPageBreak/>
        <w:t>vụ chuyên môn</w:t>
      </w:r>
      <w:r w:rsidR="00583C7D" w:rsidRPr="000D6BF1">
        <w:rPr>
          <w:rStyle w:val="FootnoteReference"/>
          <w:rFonts w:asciiTheme="majorHAnsi" w:eastAsiaTheme="majorEastAsia" w:hAnsiTheme="majorHAnsi" w:cstheme="majorHAnsi"/>
          <w:bCs/>
          <w:sz w:val="28"/>
          <w:szCs w:val="28"/>
        </w:rPr>
        <w:footnoteReference w:id="6"/>
      </w:r>
      <w:r w:rsidR="00DE3C83" w:rsidRPr="000D6BF1">
        <w:rPr>
          <w:rFonts w:asciiTheme="majorHAnsi" w:hAnsiTheme="majorHAnsi" w:cstheme="majorHAnsi"/>
          <w:sz w:val="28"/>
          <w:szCs w:val="28"/>
        </w:rPr>
        <w:t>,</w:t>
      </w:r>
      <w:r w:rsidR="00E95F79" w:rsidRPr="000D6BF1">
        <w:rPr>
          <w:rFonts w:asciiTheme="majorHAnsi" w:hAnsiTheme="majorHAnsi" w:cstheme="majorHAnsi"/>
          <w:sz w:val="28"/>
          <w:szCs w:val="28"/>
        </w:rPr>
        <w:t xml:space="preserve"> </w:t>
      </w:r>
      <w:r w:rsidR="00A93566" w:rsidRPr="000D6BF1">
        <w:rPr>
          <w:rFonts w:asciiTheme="majorHAnsi" w:hAnsiTheme="majorHAnsi" w:cstheme="majorHAnsi"/>
          <w:sz w:val="28"/>
          <w:szCs w:val="28"/>
        </w:rPr>
        <w:t xml:space="preserve">góp phần nâng cao ý thức tự giác, trách nhiệm nêu gương của cán bộ lãnh đạo, quản lý. </w:t>
      </w:r>
    </w:p>
    <w:p w14:paraId="49F6CE24" w14:textId="290A1EF1" w:rsidR="00F939E8" w:rsidRPr="000D6BF1" w:rsidRDefault="00E95F79" w:rsidP="00433D67">
      <w:pPr>
        <w:pStyle w:val="isselectedend"/>
        <w:spacing w:before="120" w:beforeAutospacing="0" w:after="120" w:afterAutospacing="0" w:line="340" w:lineRule="exact"/>
        <w:ind w:firstLine="567"/>
        <w:jc w:val="both"/>
        <w:rPr>
          <w:rFonts w:asciiTheme="majorHAnsi" w:hAnsiTheme="majorHAnsi" w:cstheme="majorHAnsi"/>
          <w:sz w:val="28"/>
          <w:szCs w:val="28"/>
        </w:rPr>
      </w:pPr>
      <w:r w:rsidRPr="000D6BF1">
        <w:rPr>
          <w:rStyle w:val="Strong"/>
          <w:rFonts w:asciiTheme="majorHAnsi" w:hAnsiTheme="majorHAnsi" w:cstheme="majorHAnsi"/>
          <w:bCs w:val="0"/>
          <w:sz w:val="28"/>
          <w:szCs w:val="28"/>
        </w:rPr>
        <w:t xml:space="preserve">4. </w:t>
      </w:r>
      <w:r w:rsidR="00F939E8" w:rsidRPr="000D6BF1">
        <w:rPr>
          <w:rFonts w:asciiTheme="majorHAnsi" w:hAnsiTheme="majorHAnsi" w:cstheme="majorHAnsi"/>
          <w:b/>
          <w:bCs/>
          <w:sz w:val="28"/>
          <w:szCs w:val="28"/>
        </w:rPr>
        <w:t>Thực trạng việc gắn thực hành văn hóa Đảng, văn hóa công vụ với công tác cán bộ, sinh hoạt đảng, cải cách hành chính, chuyển đổi số, thực hiện nhiệm vụ chính trị và phục vụ Nhân dân</w:t>
      </w:r>
      <w:r w:rsidR="00F939E8" w:rsidRPr="000D6BF1">
        <w:rPr>
          <w:rFonts w:asciiTheme="majorHAnsi" w:hAnsiTheme="majorHAnsi" w:cstheme="majorHAnsi"/>
          <w:sz w:val="28"/>
          <w:szCs w:val="28"/>
        </w:rPr>
        <w:t xml:space="preserve"> </w:t>
      </w:r>
    </w:p>
    <w:p w14:paraId="07DCF4F9" w14:textId="48719BD4" w:rsidR="00B2746F" w:rsidRPr="000D6BF1" w:rsidRDefault="003A16E2"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Fonts w:asciiTheme="majorHAnsi" w:hAnsiTheme="majorHAnsi" w:cstheme="majorHAnsi"/>
          <w:szCs w:val="28"/>
        </w:rPr>
        <w:t xml:space="preserve">Đảng uỷ luôn xác định công tác tổ chức, cán bộ là nhiệm vụ then chốt của công tác xây dựng Đảng. Việc </w:t>
      </w:r>
      <w:r w:rsidRPr="000D6BF1">
        <w:rPr>
          <w:rFonts w:asciiTheme="majorHAnsi" w:hAnsiTheme="majorHAnsi" w:cstheme="majorHAnsi"/>
          <w:szCs w:val="28"/>
          <w:lang w:val="en-US"/>
        </w:rPr>
        <w:t>thực hành văn hóa Đảng, văn hóa đạo đức công vụ được gắn với công tác cán bộ, sinh hoạt đảng, cải cách hành chính, chuyển đổi số, thực hiện nhiệm vụ chính trị và phục vụ Nhân dân</w:t>
      </w:r>
      <w:r w:rsidRPr="000D6BF1">
        <w:rPr>
          <w:rFonts w:asciiTheme="majorHAnsi" w:hAnsiTheme="majorHAnsi" w:cstheme="majorHAnsi"/>
          <w:szCs w:val="28"/>
        </w:rPr>
        <w:t>, nhất là nguyên tắc tập trung dân chủ, tập thể lãnh đạo, cá nhân phụ trách, đề cao trách nhiệm của người đứng đầu và từng cấp ủy viên trong lãnh đạo, chỉ đạo và tổ chức thực hiện.</w:t>
      </w:r>
    </w:p>
    <w:p w14:paraId="5A4F403B" w14:textId="6116F2E8" w:rsidR="003A16E2" w:rsidRPr="000D6BF1" w:rsidRDefault="005933B9" w:rsidP="00433D67">
      <w:pPr>
        <w:pStyle w:val="isselectedend"/>
        <w:spacing w:before="120" w:beforeAutospacing="0" w:after="120" w:afterAutospacing="0" w:line="340" w:lineRule="exact"/>
        <w:ind w:firstLine="567"/>
        <w:jc w:val="both"/>
        <w:rPr>
          <w:rFonts w:asciiTheme="majorHAnsi" w:hAnsiTheme="majorHAnsi" w:cstheme="majorHAnsi"/>
          <w:b/>
          <w:sz w:val="28"/>
          <w:szCs w:val="28"/>
        </w:rPr>
      </w:pPr>
      <w:r w:rsidRPr="000D6BF1">
        <w:rPr>
          <w:rFonts w:asciiTheme="majorHAnsi" w:hAnsiTheme="majorHAnsi" w:cstheme="majorHAnsi"/>
          <w:sz w:val="28"/>
          <w:szCs w:val="28"/>
        </w:rPr>
        <w:t xml:space="preserve"> H</w:t>
      </w:r>
      <w:r w:rsidR="00137FEC" w:rsidRPr="000D6BF1">
        <w:rPr>
          <w:rFonts w:asciiTheme="majorHAnsi" w:hAnsiTheme="majorHAnsi" w:cstheme="majorHAnsi"/>
          <w:sz w:val="28"/>
          <w:szCs w:val="28"/>
        </w:rPr>
        <w:t xml:space="preserve">ằng năm, </w:t>
      </w:r>
      <w:r w:rsidR="000C5BB1" w:rsidRPr="000D6BF1">
        <w:rPr>
          <w:rFonts w:asciiTheme="majorHAnsi" w:hAnsiTheme="majorHAnsi" w:cstheme="majorHAnsi"/>
          <w:sz w:val="28"/>
          <w:szCs w:val="28"/>
        </w:rPr>
        <w:t>Ban Thường vụ Đảng uỷ ban hành hướng dẫn,</w:t>
      </w:r>
      <w:r w:rsidR="006F756A" w:rsidRPr="000D6BF1">
        <w:rPr>
          <w:rFonts w:asciiTheme="majorHAnsi" w:hAnsiTheme="majorHAnsi" w:cstheme="majorHAnsi"/>
          <w:sz w:val="28"/>
          <w:szCs w:val="28"/>
        </w:rPr>
        <w:t xml:space="preserve"> bộ</w:t>
      </w:r>
      <w:r w:rsidR="000C5BB1" w:rsidRPr="000D6BF1">
        <w:rPr>
          <w:rFonts w:asciiTheme="majorHAnsi" w:hAnsiTheme="majorHAnsi" w:cstheme="majorHAnsi"/>
          <w:sz w:val="28"/>
          <w:szCs w:val="28"/>
        </w:rPr>
        <w:t xml:space="preserve"> tiêu chí đánh giá </w:t>
      </w:r>
      <w:r w:rsidR="006F756A" w:rsidRPr="000D6BF1">
        <w:rPr>
          <w:rFonts w:asciiTheme="majorHAnsi" w:hAnsiTheme="majorHAnsi" w:cstheme="majorHAnsi"/>
          <w:sz w:val="28"/>
          <w:szCs w:val="28"/>
        </w:rPr>
        <w:t>xếp loại tổ chức đảng, đảng viên</w:t>
      </w:r>
      <w:r w:rsidR="003A16E2" w:rsidRPr="000D6BF1">
        <w:rPr>
          <w:rFonts w:asciiTheme="majorHAnsi" w:hAnsiTheme="majorHAnsi" w:cstheme="majorHAnsi"/>
          <w:sz w:val="28"/>
          <w:szCs w:val="28"/>
        </w:rPr>
        <w:t>. Cấp uỷ các cơ quan, đơn vị đã từng bước chú trọng đến việc gắn phẩm chất chính trị, đạo đức, lối sống, tinh thần trách nhiệm với đánh giá cán bộ, quy hoạch, đào tạo, bồi dưỡng, bố trí, sử dụng và bổ nhiệm.</w:t>
      </w:r>
      <w:r w:rsidR="003A16E2" w:rsidRPr="000D6BF1">
        <w:rPr>
          <w:rFonts w:asciiTheme="majorHAnsi" w:hAnsiTheme="majorHAnsi" w:cstheme="majorHAnsi"/>
          <w:b/>
          <w:bCs/>
          <w:sz w:val="28"/>
          <w:szCs w:val="28"/>
        </w:rPr>
        <w:t xml:space="preserve"> </w:t>
      </w:r>
      <w:r w:rsidR="003A16E2" w:rsidRPr="000D6BF1">
        <w:rPr>
          <w:rFonts w:asciiTheme="majorHAnsi" w:hAnsiTheme="majorHAnsi" w:cstheme="majorHAnsi"/>
          <w:sz w:val="28"/>
          <w:szCs w:val="28"/>
        </w:rPr>
        <w:t>Việc đánh giá cán bộ ngày càng được đặt trong mối quan hệ giữa phẩm chất và kết quả thực hiện nhiệm vụ, qua đó góp phần hạn chế cách đánh giá chỉ dựa vào bằng cấp, thâm niên hoặc nhận xét chung chung.</w:t>
      </w:r>
      <w:r w:rsidR="003A16E2" w:rsidRPr="000D6BF1">
        <w:rPr>
          <w:rFonts w:asciiTheme="majorHAnsi" w:hAnsiTheme="majorHAnsi" w:cstheme="majorHAnsi"/>
          <w:b/>
          <w:bCs/>
          <w:sz w:val="28"/>
          <w:szCs w:val="28"/>
        </w:rPr>
        <w:t xml:space="preserve"> </w:t>
      </w:r>
      <w:r w:rsidR="003A16E2" w:rsidRPr="000D6BF1">
        <w:rPr>
          <w:rFonts w:asciiTheme="majorHAnsi" w:hAnsiTheme="majorHAnsi" w:cstheme="majorHAnsi"/>
          <w:sz w:val="28"/>
          <w:szCs w:val="28"/>
        </w:rPr>
        <w:t>Đối với cán bộ lãnh đạo, quản lý, yêu cầu nêu gương, tinh thần trách nhiệm và khả năng tổ chức thực hiện nhiệm vụ cần được xem là những thành tố quan trọng của uy tín cán bộ. Tuy nhiên, việc lượng hóa các giá trị văn hóa, đạo đức công vụ thành tiêu chí thực chất trong công tác cán bộ cần tiếp tục hoàn thiện.</w:t>
      </w:r>
    </w:p>
    <w:p w14:paraId="48D3AD43" w14:textId="31C6CEC7" w:rsidR="00AD0407" w:rsidRPr="000D6BF1" w:rsidRDefault="00AD0407" w:rsidP="00433D67">
      <w:pPr>
        <w:widowControl w:val="0"/>
        <w:pBdr>
          <w:top w:val="nil"/>
          <w:left w:val="nil"/>
          <w:bottom w:val="nil"/>
          <w:right w:val="nil"/>
          <w:between w:val="nil"/>
        </w:pBdr>
        <w:spacing w:before="120" w:after="120" w:line="340" w:lineRule="exact"/>
        <w:ind w:firstLine="567"/>
        <w:rPr>
          <w:rFonts w:asciiTheme="majorHAnsi" w:hAnsiTheme="majorHAnsi" w:cstheme="majorHAnsi"/>
          <w:b/>
          <w:szCs w:val="28"/>
          <w:lang w:val="en-US"/>
        </w:rPr>
      </w:pPr>
      <w:r w:rsidRPr="000D6BF1">
        <w:rPr>
          <w:rFonts w:asciiTheme="majorHAnsi" w:hAnsiTheme="majorHAnsi" w:cstheme="majorHAnsi"/>
          <w:iCs/>
          <w:szCs w:val="28"/>
          <w:lang w:val="en-US"/>
        </w:rPr>
        <w:t>T</w:t>
      </w:r>
      <w:r w:rsidRPr="000D6BF1">
        <w:rPr>
          <w:rFonts w:asciiTheme="majorHAnsi" w:hAnsiTheme="majorHAnsi" w:cstheme="majorHAnsi"/>
          <w:iCs/>
          <w:szCs w:val="28"/>
        </w:rPr>
        <w:t>hường xuyên quan tâm rà soát, đánh giá chất lượng đội ngũ cán bộ, đảng viên; kiên quyết đưa ra khỏi quy hoạch hoặc đề xuất cấp có thẩm quyền xem xét, xử lý đối với những trường hợp năng lực, uy tín không đáp ứng yêu cầu hoặc có biểu hiện suy th</w:t>
      </w:r>
      <w:r w:rsidR="00E56F50" w:rsidRPr="000D6BF1">
        <w:rPr>
          <w:rFonts w:asciiTheme="majorHAnsi" w:hAnsiTheme="majorHAnsi" w:cstheme="majorHAnsi"/>
          <w:iCs/>
          <w:szCs w:val="28"/>
          <w:lang w:val="en-US"/>
        </w:rPr>
        <w:t>oái</w:t>
      </w:r>
      <w:r w:rsidRPr="000D6BF1">
        <w:rPr>
          <w:rFonts w:asciiTheme="majorHAnsi" w:hAnsiTheme="majorHAnsi" w:cstheme="majorHAnsi"/>
          <w:iCs/>
          <w:szCs w:val="28"/>
        </w:rPr>
        <w:t xml:space="preserve"> về tư tưởng chính trị, đạo đức, lối sống, vi phạm kỷ luật của Đảng và pháp luật của Nhà nước theo quy định. Đồng thời, khuyến khích, tạo điều kiện để cán bộ có năng lực, trách nhiệm, tinh thần đổi mới, sáng tạo được rèn luyện, thử thách và phát huy khả năng trong thực tiễn công tác.</w:t>
      </w:r>
    </w:p>
    <w:p w14:paraId="7BAAB4EF" w14:textId="77777777" w:rsidR="00AD0407" w:rsidRPr="000D6BF1" w:rsidRDefault="00AD0407" w:rsidP="00433D67">
      <w:pPr>
        <w:widowControl w:val="0"/>
        <w:pBdr>
          <w:top w:val="nil"/>
          <w:left w:val="nil"/>
          <w:bottom w:val="nil"/>
          <w:right w:val="nil"/>
          <w:between w:val="nil"/>
        </w:pBdr>
        <w:spacing w:before="120" w:after="120" w:line="340" w:lineRule="exact"/>
        <w:ind w:firstLine="567"/>
        <w:rPr>
          <w:rFonts w:asciiTheme="majorHAnsi" w:hAnsiTheme="majorHAnsi" w:cstheme="majorHAnsi"/>
          <w:b/>
          <w:spacing w:val="-4"/>
          <w:szCs w:val="28"/>
          <w:lang w:val="en-US"/>
        </w:rPr>
      </w:pPr>
      <w:r w:rsidRPr="000D6BF1">
        <w:rPr>
          <w:rFonts w:asciiTheme="majorHAnsi" w:hAnsiTheme="majorHAnsi" w:cstheme="majorHAnsi"/>
          <w:szCs w:val="28"/>
          <w:lang w:val="en-US"/>
        </w:rPr>
        <w:t>L</w:t>
      </w:r>
      <w:r w:rsidRPr="000D6BF1">
        <w:rPr>
          <w:rFonts w:asciiTheme="majorHAnsi" w:hAnsiTheme="majorHAnsi" w:cstheme="majorHAnsi"/>
          <w:szCs w:val="28"/>
        </w:rPr>
        <w:t xml:space="preserve">ãnh đạo, chỉ đạo thực hiện tốt trách nhiệm nêu gương trong quan hệ với Nhân dân; nâng cao tinh thần trách nhiệm, thái độ phục vụ, thực hiện nghiêm đạo đức công vụ, văn hóa công và quy tắc ứng xử. Công tác tiếp công dân, giải quyết khiếu nại, tố cáo được thực hiện đúng quy định; người đứng đầu duy trì tiếp công dân định kỳ, kịp thời chỉ đạo giải quyết các vụ việc thuộc thẩm quyền. Đồng thời, tăng cường cải cách hành chính, công khai, minh bạch trong giải quyết công việc, </w:t>
      </w:r>
      <w:r w:rsidRPr="000D6BF1">
        <w:rPr>
          <w:rFonts w:asciiTheme="majorHAnsi" w:hAnsiTheme="majorHAnsi" w:cstheme="majorHAnsi"/>
          <w:spacing w:val="-4"/>
          <w:szCs w:val="28"/>
        </w:rPr>
        <w:t>không để xảy ra tình trạng sách nhiễu, gây phiền hà, góp phần nâng cao chất lượng phục vụ Nhân dân và củng cố niềm tin của Nhân dân đối với tổ chức đảng và cơ quan.</w:t>
      </w:r>
    </w:p>
    <w:p w14:paraId="45FF5AA6" w14:textId="6B478D13" w:rsidR="00D028A7" w:rsidRPr="000D6BF1" w:rsidRDefault="00E95F79" w:rsidP="00433D67">
      <w:pPr>
        <w:widowControl w:val="0"/>
        <w:pBdr>
          <w:top w:val="nil"/>
          <w:left w:val="nil"/>
          <w:bottom w:val="nil"/>
          <w:right w:val="nil"/>
          <w:between w:val="nil"/>
        </w:pBdr>
        <w:spacing w:before="120" w:after="120" w:line="340" w:lineRule="exact"/>
        <w:ind w:firstLine="567"/>
        <w:rPr>
          <w:rFonts w:asciiTheme="majorHAnsi" w:hAnsiTheme="majorHAnsi" w:cstheme="majorHAnsi"/>
          <w:b/>
          <w:szCs w:val="28"/>
          <w:lang w:val="en-US"/>
        </w:rPr>
      </w:pPr>
      <w:r w:rsidRPr="000D6BF1">
        <w:rPr>
          <w:rFonts w:asciiTheme="majorHAnsi" w:hAnsiTheme="majorHAnsi" w:cstheme="majorHAnsi"/>
          <w:szCs w:val="28"/>
        </w:rPr>
        <w:lastRenderedPageBreak/>
        <w:t xml:space="preserve">Trong sinh hoạt Đảng, </w:t>
      </w:r>
      <w:r w:rsidR="00C84853" w:rsidRPr="000D6BF1">
        <w:rPr>
          <w:rFonts w:asciiTheme="majorHAnsi" w:hAnsiTheme="majorHAnsi" w:cstheme="majorHAnsi"/>
          <w:szCs w:val="28"/>
        </w:rPr>
        <w:t xml:space="preserve">100% tổ chức cơ sở đảng duy trì nghiêm chế độ sinh hoạt định kỳ, sinh hoạt chuyên đề, </w:t>
      </w:r>
      <w:r w:rsidR="005C33DC" w:rsidRPr="000D6BF1">
        <w:rPr>
          <w:rFonts w:asciiTheme="majorHAnsi" w:hAnsiTheme="majorHAnsi" w:cstheme="majorHAnsi"/>
          <w:szCs w:val="28"/>
          <w:lang w:val="en-US"/>
        </w:rPr>
        <w:t xml:space="preserve">đảm </w:t>
      </w:r>
      <w:r w:rsidR="00050863" w:rsidRPr="000D6BF1">
        <w:rPr>
          <w:rFonts w:asciiTheme="majorHAnsi" w:hAnsiTheme="majorHAnsi" w:cstheme="majorHAnsi"/>
          <w:szCs w:val="28"/>
          <w:lang w:val="en-US"/>
        </w:rPr>
        <w:t xml:space="preserve">bảo </w:t>
      </w:r>
      <w:r w:rsidR="005C33DC" w:rsidRPr="000D6BF1">
        <w:rPr>
          <w:rFonts w:asciiTheme="majorHAnsi" w:hAnsiTheme="majorHAnsi" w:cstheme="majorHAnsi"/>
          <w:szCs w:val="28"/>
          <w:lang w:val="en-US"/>
        </w:rPr>
        <w:t>nguyên tắc tập trung dân chủ, phát huy vai trò của đảng viên trong thảo luận nhiệm vụ</w:t>
      </w:r>
      <w:r w:rsidR="005C33DC" w:rsidRPr="000D6BF1">
        <w:rPr>
          <w:rFonts w:asciiTheme="majorHAnsi" w:hAnsiTheme="majorHAnsi" w:cstheme="majorHAnsi"/>
          <w:szCs w:val="28"/>
        </w:rPr>
        <w:t xml:space="preserve">; </w:t>
      </w:r>
      <w:r w:rsidR="00D40DC0" w:rsidRPr="000D6BF1">
        <w:rPr>
          <w:rFonts w:asciiTheme="majorHAnsi" w:hAnsiTheme="majorHAnsi" w:cstheme="majorHAnsi"/>
          <w:szCs w:val="28"/>
        </w:rPr>
        <w:t xml:space="preserve">trong sinh hoạt chuyên đề, </w:t>
      </w:r>
      <w:r w:rsidRPr="000D6BF1">
        <w:rPr>
          <w:rFonts w:asciiTheme="majorHAnsi" w:hAnsiTheme="majorHAnsi" w:cstheme="majorHAnsi"/>
          <w:szCs w:val="28"/>
        </w:rPr>
        <w:t xml:space="preserve">nhiều chi bộ đã lựa chọn </w:t>
      </w:r>
      <w:r w:rsidR="00B87C10" w:rsidRPr="000D6BF1">
        <w:rPr>
          <w:rFonts w:asciiTheme="majorHAnsi" w:hAnsiTheme="majorHAnsi" w:cstheme="majorHAnsi"/>
          <w:szCs w:val="28"/>
        </w:rPr>
        <w:t>những vấn đề mới, khó, những hạn chế đã được nhận diện nhưng chưa có giải pháp khắc phục hiệu quả; chủ đề sinh hoạt tập trung vào các nội dung như: Học tập, thực hành tư tưởng, đạo đức, phương pháp, phong cách Hồ Chí Minh</w:t>
      </w:r>
      <w:r w:rsidR="00EA29E9" w:rsidRPr="000D6BF1">
        <w:rPr>
          <w:rFonts w:asciiTheme="majorHAnsi" w:hAnsiTheme="majorHAnsi" w:cstheme="majorHAnsi"/>
          <w:szCs w:val="28"/>
        </w:rPr>
        <w:t xml:space="preserve"> về</w:t>
      </w:r>
      <w:r w:rsidR="00B87C10" w:rsidRPr="000D6BF1">
        <w:rPr>
          <w:rFonts w:asciiTheme="majorHAnsi" w:hAnsiTheme="majorHAnsi" w:cstheme="majorHAnsi"/>
          <w:szCs w:val="28"/>
        </w:rPr>
        <w:t xml:space="preserve"> </w:t>
      </w:r>
      <w:r w:rsidR="00EA29E9" w:rsidRPr="000D6BF1">
        <w:rPr>
          <w:rFonts w:asciiTheme="majorHAnsi" w:hAnsiTheme="majorHAnsi" w:cstheme="majorHAnsi"/>
          <w:szCs w:val="28"/>
        </w:rPr>
        <w:t>trách nhiệm nêu gương, tác phong, lề lối làm việc, trách nhiệm phục vụ Nhân dân; phòng, chống biểu hiện né tránh, đùn đẩy trách nhiệm; c</w:t>
      </w:r>
      <w:r w:rsidR="00B87C10" w:rsidRPr="000D6BF1">
        <w:rPr>
          <w:rFonts w:asciiTheme="majorHAnsi" w:hAnsiTheme="majorHAnsi" w:cstheme="majorHAnsi"/>
          <w:szCs w:val="28"/>
        </w:rPr>
        <w:t>ải cách hành chính, xây dựng văn hóa công sở;</w:t>
      </w:r>
      <w:r w:rsidRPr="000D6BF1">
        <w:rPr>
          <w:rFonts w:asciiTheme="majorHAnsi" w:hAnsiTheme="majorHAnsi" w:cstheme="majorHAnsi"/>
          <w:szCs w:val="28"/>
        </w:rPr>
        <w:t xml:space="preserve"> </w:t>
      </w:r>
      <w:r w:rsidR="00863BC7" w:rsidRPr="000D6BF1">
        <w:rPr>
          <w:rFonts w:asciiTheme="majorHAnsi" w:hAnsiTheme="majorHAnsi" w:cstheme="majorHAnsi"/>
          <w:szCs w:val="28"/>
        </w:rPr>
        <w:t xml:space="preserve">và các chủ đề liên quan đến công tác </w:t>
      </w:r>
      <w:r w:rsidRPr="000D6BF1">
        <w:rPr>
          <w:rFonts w:asciiTheme="majorHAnsi" w:hAnsiTheme="majorHAnsi" w:cstheme="majorHAnsi"/>
          <w:szCs w:val="28"/>
        </w:rPr>
        <w:t xml:space="preserve">bảo vệ bí mật Nhà nước; </w:t>
      </w:r>
      <w:r w:rsidR="00EA29E9" w:rsidRPr="000D6BF1">
        <w:rPr>
          <w:rFonts w:asciiTheme="majorHAnsi" w:hAnsiTheme="majorHAnsi" w:cstheme="majorHAnsi"/>
          <w:szCs w:val="28"/>
        </w:rPr>
        <w:t>chuyển đổi số, ứng dụng trí tuệ nhân tạo (AI)</w:t>
      </w:r>
      <w:r w:rsidR="00863BC7" w:rsidRPr="000D6BF1">
        <w:rPr>
          <w:rFonts w:asciiTheme="majorHAnsi" w:hAnsiTheme="majorHAnsi" w:cstheme="majorHAnsi"/>
          <w:szCs w:val="28"/>
        </w:rPr>
        <w:t>,</w:t>
      </w:r>
      <w:r w:rsidR="000F4FD8" w:rsidRPr="000D6BF1">
        <w:rPr>
          <w:rFonts w:asciiTheme="majorHAnsi" w:hAnsiTheme="majorHAnsi" w:cstheme="majorHAnsi"/>
          <w:szCs w:val="28"/>
        </w:rPr>
        <w:t>…</w:t>
      </w:r>
      <w:r w:rsidR="00D028A7" w:rsidRPr="000D6BF1">
        <w:rPr>
          <w:rFonts w:asciiTheme="majorHAnsi" w:hAnsiTheme="majorHAnsi" w:cstheme="majorHAnsi"/>
          <w:iCs/>
          <w:szCs w:val="28"/>
        </w:rPr>
        <w:t xml:space="preserve">Công tác tự phê bình và phê bình được duy trì nghiêm túc trong sinh hoạt cấp ủy, sinh hoạt chi bộ và kiểm điểm hằng năm. Các tập thể, cá nhân thực hiện kiểm điểm trên tinh thần thẳng thắn, trung thực, cầu thị, xây dựng; kết hợp giữa tự đánh giá với góp ý của tập thể và cấp trên, đảm </w:t>
      </w:r>
      <w:r w:rsidR="00050863" w:rsidRPr="000D6BF1">
        <w:rPr>
          <w:rFonts w:asciiTheme="majorHAnsi" w:hAnsiTheme="majorHAnsi" w:cstheme="majorHAnsi"/>
          <w:iCs/>
          <w:szCs w:val="28"/>
        </w:rPr>
        <w:t>bảo</w:t>
      </w:r>
      <w:r w:rsidR="00050863" w:rsidRPr="000D6BF1">
        <w:rPr>
          <w:rFonts w:asciiTheme="majorHAnsi" w:hAnsiTheme="majorHAnsi" w:cstheme="majorHAnsi"/>
          <w:iCs/>
          <w:szCs w:val="28"/>
          <w:lang w:val="en-US"/>
        </w:rPr>
        <w:t xml:space="preserve"> </w:t>
      </w:r>
      <w:r w:rsidR="00D028A7" w:rsidRPr="000D6BF1">
        <w:rPr>
          <w:rFonts w:asciiTheme="majorHAnsi" w:hAnsiTheme="majorHAnsi" w:cstheme="majorHAnsi"/>
          <w:iCs/>
          <w:szCs w:val="28"/>
        </w:rPr>
        <w:t>đánh giá đúng thực chất ưu điểm, hạn chế, nguyên nhân và đề ra các giải pháp khắc phục. Qua kiểm điểm, nhiều hạn chế trong công tác lãnh đạo, quản lý, điều hành được nhận diện và kịp thời chấn chỉnh, góp phần nâng cao năng lực lãnh đạo và sức chiến đấu của tổ chức đảng.</w:t>
      </w:r>
    </w:p>
    <w:p w14:paraId="75BFE247" w14:textId="62D74E91" w:rsidR="00550F86" w:rsidRPr="000D6BF1" w:rsidRDefault="00550F86" w:rsidP="00433D67">
      <w:pPr>
        <w:pStyle w:val="isselectedend"/>
        <w:spacing w:before="120" w:beforeAutospacing="0" w:after="120" w:afterAutospacing="0" w:line="340" w:lineRule="exact"/>
        <w:ind w:firstLine="567"/>
        <w:jc w:val="both"/>
        <w:rPr>
          <w:rFonts w:asciiTheme="majorHAnsi" w:hAnsiTheme="majorHAnsi" w:cstheme="majorHAnsi"/>
          <w:sz w:val="28"/>
          <w:szCs w:val="28"/>
        </w:rPr>
      </w:pPr>
      <w:r w:rsidRPr="000D6BF1">
        <w:rPr>
          <w:rFonts w:asciiTheme="majorHAnsi" w:hAnsiTheme="majorHAnsi" w:cstheme="majorHAnsi"/>
          <w:sz w:val="28"/>
          <w:szCs w:val="28"/>
          <w:lang w:val="vi-VN"/>
        </w:rPr>
        <w:t>Chuyển đổi số đang tạo chuyển biến tích cực trong văn hóa công vụ tại Đảng bộ các cơ quan Đảng tỉnh, từng bước hình thành phương thức làm việc khoa học, hiện đại, minh bạch và hiệu quả hơn. Việc xử lý văn bản, hồ sơ, công việc trên môi trường số được thực hiện ngày càng nền nếp, góp phần giảm thời gian, chi phí hành chính và nâng cao trách nhiệm của cán bộ, đảng viên. Phương thức tổ chức hội nghị có nhiều đổi mới, tăng cường trực tuyến, giảm các cuộc họp không cần thiết, chú trọng xác định đúng thành phần, nội dung và thời gian. Việc gửi tài liệu trước để nghiên cứu, giảm báo cáo dài dòng, tăng thời gian trao đổi, thảo luận và thống nhất giải pháp đã góp phần nâng cao chất lượng hội họp. Qua đó, tinh thần chủ động, kỷ luật, trách nhiệm trong thực thi công vụ được nâng lên; tác phong làm việc từng bước chuyển từ hành chính, giấy tờ sang môi trường số, hướng đến thực chất, tiết kiệm và hiệu quả.</w:t>
      </w:r>
    </w:p>
    <w:p w14:paraId="0AA4E3BC" w14:textId="77EED428" w:rsidR="00A16A65" w:rsidRPr="000D6BF1" w:rsidRDefault="00BB3E38" w:rsidP="00433D67">
      <w:pPr>
        <w:pStyle w:val="isselectedend"/>
        <w:spacing w:before="120" w:beforeAutospacing="0" w:after="120" w:afterAutospacing="0" w:line="340" w:lineRule="exact"/>
        <w:ind w:firstLine="567"/>
        <w:jc w:val="both"/>
        <w:rPr>
          <w:rFonts w:asciiTheme="majorHAnsi" w:hAnsiTheme="majorHAnsi" w:cstheme="majorHAnsi"/>
          <w:spacing w:val="4"/>
          <w:sz w:val="28"/>
          <w:szCs w:val="28"/>
        </w:rPr>
      </w:pPr>
      <w:r w:rsidRPr="000D6BF1">
        <w:rPr>
          <w:rFonts w:asciiTheme="majorHAnsi" w:hAnsiTheme="majorHAnsi" w:cstheme="majorHAnsi"/>
          <w:spacing w:val="4"/>
          <w:sz w:val="28"/>
          <w:szCs w:val="28"/>
        </w:rPr>
        <w:t>Điển hình, tại</w:t>
      </w:r>
      <w:r w:rsidR="00E95F79" w:rsidRPr="000D6BF1">
        <w:rPr>
          <w:rFonts w:asciiTheme="majorHAnsi" w:hAnsiTheme="majorHAnsi" w:cstheme="majorHAnsi"/>
          <w:spacing w:val="4"/>
          <w:sz w:val="28"/>
          <w:szCs w:val="28"/>
        </w:rPr>
        <w:t xml:space="preserve"> </w:t>
      </w:r>
      <w:r w:rsidR="00E95F79" w:rsidRPr="000D6BF1">
        <w:rPr>
          <w:rStyle w:val="Strong"/>
          <w:rFonts w:asciiTheme="majorHAnsi" w:eastAsiaTheme="majorEastAsia" w:hAnsiTheme="majorHAnsi" w:cstheme="majorHAnsi"/>
          <w:b w:val="0"/>
          <w:bCs w:val="0"/>
          <w:spacing w:val="4"/>
          <w:sz w:val="28"/>
          <w:szCs w:val="28"/>
        </w:rPr>
        <w:t xml:space="preserve">Đảng bộ Báo </w:t>
      </w:r>
      <w:r w:rsidR="009E3D2A" w:rsidRPr="000D6BF1">
        <w:rPr>
          <w:rStyle w:val="Strong"/>
          <w:rFonts w:asciiTheme="majorHAnsi" w:eastAsiaTheme="majorEastAsia" w:hAnsiTheme="majorHAnsi" w:cstheme="majorHAnsi"/>
          <w:b w:val="0"/>
          <w:bCs w:val="0"/>
          <w:spacing w:val="4"/>
          <w:sz w:val="28"/>
          <w:szCs w:val="28"/>
        </w:rPr>
        <w:t xml:space="preserve">và phát thanh, truyền hình </w:t>
      </w:r>
      <w:r w:rsidR="00E95F79" w:rsidRPr="000D6BF1">
        <w:rPr>
          <w:rStyle w:val="Strong"/>
          <w:rFonts w:asciiTheme="majorHAnsi" w:eastAsiaTheme="majorEastAsia" w:hAnsiTheme="majorHAnsi" w:cstheme="majorHAnsi"/>
          <w:b w:val="0"/>
          <w:bCs w:val="0"/>
          <w:spacing w:val="4"/>
          <w:sz w:val="28"/>
          <w:szCs w:val="28"/>
        </w:rPr>
        <w:t>Hà Tĩnh</w:t>
      </w:r>
      <w:r w:rsidR="00E95F79" w:rsidRPr="000D6BF1">
        <w:rPr>
          <w:rFonts w:asciiTheme="majorHAnsi" w:hAnsiTheme="majorHAnsi" w:cstheme="majorHAnsi"/>
          <w:spacing w:val="4"/>
          <w:sz w:val="28"/>
          <w:szCs w:val="28"/>
        </w:rPr>
        <w:t xml:space="preserve"> có sự chuyển biến rõ trong tổ chức sản xuất nội dung số; </w:t>
      </w:r>
      <w:r w:rsidR="00361453" w:rsidRPr="000D6BF1">
        <w:rPr>
          <w:rFonts w:asciiTheme="majorHAnsi" w:hAnsiTheme="majorHAnsi" w:cstheme="majorHAnsi"/>
          <w:spacing w:val="4"/>
          <w:sz w:val="28"/>
          <w:szCs w:val="28"/>
        </w:rPr>
        <w:t>Đ</w:t>
      </w:r>
      <w:r w:rsidR="00D61621" w:rsidRPr="000D6BF1">
        <w:rPr>
          <w:rFonts w:asciiTheme="majorHAnsi" w:hAnsiTheme="majorHAnsi" w:cstheme="majorHAnsi"/>
          <w:spacing w:val="4"/>
          <w:sz w:val="28"/>
          <w:szCs w:val="28"/>
        </w:rPr>
        <w:t xml:space="preserve">ảng bộ </w:t>
      </w:r>
      <w:r w:rsidR="00E95F79" w:rsidRPr="000D6BF1">
        <w:rPr>
          <w:rStyle w:val="Strong"/>
          <w:rFonts w:asciiTheme="majorHAnsi" w:eastAsiaTheme="majorEastAsia" w:hAnsiTheme="majorHAnsi" w:cstheme="majorHAnsi"/>
          <w:b w:val="0"/>
          <w:bCs w:val="0"/>
          <w:spacing w:val="4"/>
          <w:sz w:val="28"/>
          <w:szCs w:val="28"/>
        </w:rPr>
        <w:t>Ban Tuyên giáo Tỉnh ủy</w:t>
      </w:r>
      <w:r w:rsidR="00E95F79" w:rsidRPr="000D6BF1">
        <w:rPr>
          <w:rFonts w:asciiTheme="majorHAnsi" w:hAnsiTheme="majorHAnsi" w:cstheme="majorHAnsi"/>
          <w:spacing w:val="4"/>
          <w:sz w:val="28"/>
          <w:szCs w:val="28"/>
        </w:rPr>
        <w:t xml:space="preserve"> chú trọng ứng dụng công nghệ trong nắm bắt, tổng hợp thông tin; </w:t>
      </w:r>
      <w:r w:rsidR="00D61621" w:rsidRPr="000D6BF1">
        <w:rPr>
          <w:rFonts w:asciiTheme="majorHAnsi" w:hAnsiTheme="majorHAnsi" w:cstheme="majorHAnsi"/>
          <w:spacing w:val="4"/>
          <w:sz w:val="28"/>
          <w:szCs w:val="28"/>
        </w:rPr>
        <w:t xml:space="preserve">Đảng bộ </w:t>
      </w:r>
      <w:r w:rsidR="00E95F79" w:rsidRPr="000D6BF1">
        <w:rPr>
          <w:rStyle w:val="Strong"/>
          <w:rFonts w:asciiTheme="majorHAnsi" w:eastAsiaTheme="majorEastAsia" w:hAnsiTheme="majorHAnsi" w:cstheme="majorHAnsi"/>
          <w:b w:val="0"/>
          <w:bCs w:val="0"/>
          <w:spacing w:val="4"/>
          <w:sz w:val="28"/>
          <w:szCs w:val="28"/>
        </w:rPr>
        <w:t>Văn phòng Tỉnh ủy</w:t>
      </w:r>
      <w:r w:rsidR="00E95F79" w:rsidRPr="000D6BF1">
        <w:rPr>
          <w:rFonts w:asciiTheme="majorHAnsi" w:hAnsiTheme="majorHAnsi" w:cstheme="majorHAnsi"/>
          <w:spacing w:val="4"/>
          <w:sz w:val="28"/>
          <w:szCs w:val="28"/>
        </w:rPr>
        <w:t xml:space="preserve"> đẩy mạnh xử lý công việc trên môi trường điện tử; </w:t>
      </w:r>
      <w:r w:rsidR="00D61621" w:rsidRPr="000D6BF1">
        <w:rPr>
          <w:rFonts w:asciiTheme="majorHAnsi" w:hAnsiTheme="majorHAnsi" w:cstheme="majorHAnsi"/>
          <w:spacing w:val="4"/>
          <w:sz w:val="28"/>
          <w:szCs w:val="28"/>
        </w:rPr>
        <w:t xml:space="preserve">Chi bộ </w:t>
      </w:r>
      <w:r w:rsidR="00E95F79" w:rsidRPr="000D6BF1">
        <w:rPr>
          <w:rStyle w:val="Strong"/>
          <w:rFonts w:asciiTheme="majorHAnsi" w:eastAsiaTheme="majorEastAsia" w:hAnsiTheme="majorHAnsi" w:cstheme="majorHAnsi"/>
          <w:b w:val="0"/>
          <w:bCs w:val="0"/>
          <w:spacing w:val="4"/>
          <w:sz w:val="28"/>
          <w:szCs w:val="28"/>
        </w:rPr>
        <w:t>Cơ quan Đảng ủy các cơ quan Đảng tỉnh</w:t>
      </w:r>
      <w:r w:rsidR="00E95F79" w:rsidRPr="000D6BF1">
        <w:rPr>
          <w:rFonts w:asciiTheme="majorHAnsi" w:hAnsiTheme="majorHAnsi" w:cstheme="majorHAnsi"/>
          <w:spacing w:val="4"/>
          <w:sz w:val="28"/>
          <w:szCs w:val="28"/>
        </w:rPr>
        <w:t xml:space="preserve"> </w:t>
      </w:r>
      <w:r w:rsidR="00A16A65" w:rsidRPr="000D6BF1">
        <w:rPr>
          <w:rFonts w:asciiTheme="majorHAnsi" w:hAnsiTheme="majorHAnsi" w:cstheme="majorHAnsi"/>
          <w:spacing w:val="4"/>
          <w:sz w:val="28"/>
          <w:szCs w:val="28"/>
        </w:rPr>
        <w:t xml:space="preserve">từng bước </w:t>
      </w:r>
      <w:r w:rsidR="00A16A65" w:rsidRPr="000D6BF1">
        <w:rPr>
          <w:rFonts w:asciiTheme="majorHAnsi" w:hAnsiTheme="majorHAnsi" w:cstheme="majorHAnsi"/>
          <w:spacing w:val="4"/>
          <w:sz w:val="28"/>
          <w:szCs w:val="28"/>
          <w:lang w:val="vi-VN"/>
        </w:rPr>
        <w:t>triển khai thủ tục hành chính của Đảng trên môi trường điện tử và số hóa hồ sơ đảng viên</w:t>
      </w:r>
      <w:r w:rsidR="00A16A65" w:rsidRPr="000D6BF1">
        <w:rPr>
          <w:rFonts w:asciiTheme="majorHAnsi" w:hAnsiTheme="majorHAnsi" w:cstheme="majorHAnsi"/>
          <w:spacing w:val="4"/>
          <w:sz w:val="28"/>
          <w:szCs w:val="28"/>
        </w:rPr>
        <w:t>,…</w:t>
      </w:r>
    </w:p>
    <w:p w14:paraId="0F6FDCBD" w14:textId="77777777" w:rsidR="00EC309B" w:rsidRPr="000D6BF1" w:rsidRDefault="00E95F79" w:rsidP="00433D67">
      <w:pPr>
        <w:pStyle w:val="isselectedend"/>
        <w:spacing w:before="120" w:beforeAutospacing="0" w:after="120" w:afterAutospacing="0" w:line="340" w:lineRule="exact"/>
        <w:ind w:firstLine="567"/>
        <w:jc w:val="both"/>
        <w:rPr>
          <w:rFonts w:asciiTheme="majorHAnsi" w:hAnsiTheme="majorHAnsi" w:cstheme="majorHAnsi"/>
          <w:b/>
          <w:bCs/>
          <w:spacing w:val="-2"/>
          <w:sz w:val="28"/>
          <w:szCs w:val="28"/>
        </w:rPr>
      </w:pPr>
      <w:r w:rsidRPr="000D6BF1">
        <w:rPr>
          <w:rStyle w:val="Strong"/>
          <w:rFonts w:asciiTheme="majorHAnsi" w:hAnsiTheme="majorHAnsi" w:cstheme="majorHAnsi"/>
          <w:sz w:val="28"/>
          <w:szCs w:val="28"/>
        </w:rPr>
        <w:t>5.</w:t>
      </w:r>
      <w:r w:rsidRPr="000D6BF1">
        <w:rPr>
          <w:rStyle w:val="Strong"/>
          <w:rFonts w:asciiTheme="majorHAnsi" w:hAnsiTheme="majorHAnsi" w:cstheme="majorHAnsi"/>
          <w:b w:val="0"/>
          <w:bCs w:val="0"/>
          <w:sz w:val="28"/>
          <w:szCs w:val="28"/>
        </w:rPr>
        <w:t xml:space="preserve"> </w:t>
      </w:r>
      <w:r w:rsidR="00EE6B4A" w:rsidRPr="000D6BF1">
        <w:rPr>
          <w:rFonts w:asciiTheme="majorHAnsi" w:hAnsiTheme="majorHAnsi" w:cstheme="majorHAnsi"/>
          <w:b/>
          <w:bCs/>
          <w:spacing w:val="-2"/>
          <w:sz w:val="28"/>
          <w:szCs w:val="28"/>
        </w:rPr>
        <w:t>Công tác kiểm tra, giám sát; đánh giá, biểu dương, khen thưởng, phát hiện và nhân rộng các mô hình, điển hình trong thực hành văn hóa Đảng, văn hóa công vụ.</w:t>
      </w:r>
    </w:p>
    <w:p w14:paraId="3D170513" w14:textId="14E733EF" w:rsidR="00AF4D70" w:rsidRPr="000D6BF1" w:rsidRDefault="00AF4D70" w:rsidP="00433D67">
      <w:pPr>
        <w:widowControl w:val="0"/>
        <w:pBdr>
          <w:top w:val="nil"/>
          <w:left w:val="nil"/>
          <w:bottom w:val="nil"/>
          <w:right w:val="nil"/>
          <w:between w:val="nil"/>
        </w:pBdr>
        <w:spacing w:before="120" w:after="120" w:line="340" w:lineRule="exact"/>
        <w:ind w:firstLine="567"/>
        <w:rPr>
          <w:rFonts w:asciiTheme="majorHAnsi" w:hAnsiTheme="majorHAnsi" w:cstheme="majorHAnsi"/>
          <w:b/>
          <w:szCs w:val="28"/>
          <w:lang w:val="en-US"/>
        </w:rPr>
      </w:pPr>
      <w:r w:rsidRPr="000D6BF1">
        <w:rPr>
          <w:rFonts w:asciiTheme="majorHAnsi" w:eastAsia="Calibri" w:hAnsiTheme="majorHAnsi" w:cstheme="majorHAnsi"/>
          <w:noProof/>
          <w:szCs w:val="28"/>
          <w:lang w:val="en-US"/>
        </w:rPr>
        <w:t>Đảng ủy đã quán triệt, thực hiện nghiêm các quyết định, quy định và văn bản hướng dẫn, chỉ đạo của cấp ủy và Uỷ ban Kiểm tra cấp trên về công tác kiểm tra, giám sát, kỷ luật của Đảng; trong đó, c</w:t>
      </w:r>
      <w:r w:rsidRPr="000D6BF1">
        <w:rPr>
          <w:rFonts w:asciiTheme="majorHAnsi" w:hAnsiTheme="majorHAnsi" w:cstheme="majorHAnsi"/>
          <w:szCs w:val="28"/>
          <w:lang w:val="en-US"/>
        </w:rPr>
        <w:t xml:space="preserve">ông tác kiểm tra, giám sát việc xây dựng, thực </w:t>
      </w:r>
      <w:r w:rsidRPr="000D6BF1">
        <w:rPr>
          <w:rFonts w:asciiTheme="majorHAnsi" w:hAnsiTheme="majorHAnsi" w:cstheme="majorHAnsi"/>
          <w:szCs w:val="28"/>
          <w:lang w:val="en-US"/>
        </w:rPr>
        <w:lastRenderedPageBreak/>
        <w:t>hành và lan t</w:t>
      </w:r>
      <w:r w:rsidR="00331803" w:rsidRPr="000D6BF1">
        <w:rPr>
          <w:rFonts w:asciiTheme="majorHAnsi" w:hAnsiTheme="majorHAnsi" w:cstheme="majorHAnsi"/>
          <w:szCs w:val="28"/>
          <w:lang w:val="en-US"/>
        </w:rPr>
        <w:t>ỏa</w:t>
      </w:r>
      <w:r w:rsidRPr="000D6BF1">
        <w:rPr>
          <w:rFonts w:asciiTheme="majorHAnsi" w:hAnsiTheme="majorHAnsi" w:cstheme="majorHAnsi"/>
          <w:szCs w:val="28"/>
          <w:lang w:val="en-US"/>
        </w:rPr>
        <w:t xml:space="preserve"> văn h</w:t>
      </w:r>
      <w:r w:rsidR="00FC6DC4" w:rsidRPr="000D6BF1">
        <w:rPr>
          <w:rFonts w:asciiTheme="majorHAnsi" w:hAnsiTheme="majorHAnsi" w:cstheme="majorHAnsi"/>
          <w:szCs w:val="28"/>
          <w:lang w:val="en-US"/>
        </w:rPr>
        <w:t>óa</w:t>
      </w:r>
      <w:r w:rsidRPr="000D6BF1">
        <w:rPr>
          <w:rFonts w:asciiTheme="majorHAnsi" w:hAnsiTheme="majorHAnsi" w:cstheme="majorHAnsi"/>
          <w:szCs w:val="28"/>
          <w:lang w:val="en-US"/>
        </w:rPr>
        <w:t xml:space="preserve"> Đảng, văn h</w:t>
      </w:r>
      <w:r w:rsidR="00FC6DC4" w:rsidRPr="000D6BF1">
        <w:rPr>
          <w:rFonts w:asciiTheme="majorHAnsi" w:hAnsiTheme="majorHAnsi" w:cstheme="majorHAnsi"/>
          <w:szCs w:val="28"/>
          <w:lang w:val="en-US"/>
        </w:rPr>
        <w:t>óa</w:t>
      </w:r>
      <w:r w:rsidRPr="000D6BF1">
        <w:rPr>
          <w:rFonts w:asciiTheme="majorHAnsi" w:hAnsiTheme="majorHAnsi" w:cstheme="majorHAnsi"/>
          <w:szCs w:val="28"/>
          <w:lang w:val="en-US"/>
        </w:rPr>
        <w:t xml:space="preserve"> công vụ được chú trọng. T</w:t>
      </w:r>
      <w:r w:rsidRPr="000D6BF1">
        <w:rPr>
          <w:rFonts w:asciiTheme="majorHAnsi" w:hAnsiTheme="majorHAnsi" w:cstheme="majorHAnsi"/>
          <w:szCs w:val="28"/>
        </w:rPr>
        <w:t xml:space="preserve">hường xuyên lãnh đạo, chỉ đạo nắm tình hình; tăng cường công tác kiểm tra, giám sát, kịp thời tiếp nhận, xác minh, xử lý thông tin phản ánh liên quan đến </w:t>
      </w:r>
      <w:r w:rsidRPr="000D6BF1">
        <w:rPr>
          <w:rFonts w:asciiTheme="majorHAnsi" w:hAnsiTheme="majorHAnsi" w:cstheme="majorHAnsi"/>
          <w:szCs w:val="28"/>
          <w:lang w:val="en-US"/>
        </w:rPr>
        <w:t>việc xây dựng văn h</w:t>
      </w:r>
      <w:r w:rsidR="00FC6DC4" w:rsidRPr="000D6BF1">
        <w:rPr>
          <w:rFonts w:asciiTheme="majorHAnsi" w:hAnsiTheme="majorHAnsi" w:cstheme="majorHAnsi"/>
          <w:szCs w:val="28"/>
          <w:lang w:val="en-US"/>
        </w:rPr>
        <w:t>óa</w:t>
      </w:r>
      <w:r w:rsidRPr="000D6BF1">
        <w:rPr>
          <w:rFonts w:asciiTheme="majorHAnsi" w:hAnsiTheme="majorHAnsi" w:cstheme="majorHAnsi"/>
          <w:szCs w:val="28"/>
          <w:lang w:val="en-US"/>
        </w:rPr>
        <w:t xml:space="preserve"> Đảng và văn h</w:t>
      </w:r>
      <w:r w:rsidR="00FC6DC4" w:rsidRPr="000D6BF1">
        <w:rPr>
          <w:rFonts w:asciiTheme="majorHAnsi" w:hAnsiTheme="majorHAnsi" w:cstheme="majorHAnsi"/>
          <w:szCs w:val="28"/>
          <w:lang w:val="en-US"/>
        </w:rPr>
        <w:t>óa</w:t>
      </w:r>
      <w:r w:rsidRPr="000D6BF1">
        <w:rPr>
          <w:rFonts w:asciiTheme="majorHAnsi" w:hAnsiTheme="majorHAnsi" w:cstheme="majorHAnsi"/>
          <w:szCs w:val="28"/>
          <w:lang w:val="en-US"/>
        </w:rPr>
        <w:t xml:space="preserve"> công vụ</w:t>
      </w:r>
      <w:r w:rsidRPr="000D6BF1">
        <w:rPr>
          <w:rFonts w:asciiTheme="majorHAnsi" w:hAnsiTheme="majorHAnsi" w:cstheme="majorHAnsi"/>
          <w:szCs w:val="28"/>
        </w:rPr>
        <w:t>; đưa nội dung này vào chương trình kiểm tra, giám sát hằng năm</w:t>
      </w:r>
      <w:r w:rsidRPr="000D6BF1">
        <w:rPr>
          <w:rFonts w:asciiTheme="majorHAnsi" w:hAnsiTheme="majorHAnsi" w:cstheme="majorHAnsi"/>
          <w:szCs w:val="28"/>
          <w:lang w:val="en-US"/>
        </w:rPr>
        <w:t>.</w:t>
      </w:r>
      <w:r w:rsidRPr="000D6BF1">
        <w:rPr>
          <w:rFonts w:asciiTheme="majorHAnsi" w:hAnsiTheme="majorHAnsi" w:cstheme="majorHAnsi"/>
          <w:szCs w:val="28"/>
        </w:rPr>
        <w:t xml:space="preserve"> Các phản ánh, kiến nghị của tổ chức, công dân được tiếp nhận, xem xét và xử lý theo thẩm quyền.</w:t>
      </w:r>
    </w:p>
    <w:p w14:paraId="1BA45108" w14:textId="77777777" w:rsidR="00AF4D70" w:rsidRPr="000D6BF1" w:rsidRDefault="00AF4D70" w:rsidP="00433D67">
      <w:pPr>
        <w:pStyle w:val="isselectedend"/>
        <w:spacing w:before="120" w:beforeAutospacing="0" w:after="120" w:afterAutospacing="0" w:line="340" w:lineRule="exact"/>
        <w:ind w:firstLine="567"/>
        <w:jc w:val="both"/>
        <w:rPr>
          <w:rFonts w:asciiTheme="majorHAnsi" w:hAnsiTheme="majorHAnsi" w:cstheme="majorHAnsi"/>
          <w:sz w:val="28"/>
          <w:szCs w:val="28"/>
        </w:rPr>
      </w:pPr>
      <w:r w:rsidRPr="000D6BF1">
        <w:rPr>
          <w:rFonts w:asciiTheme="majorHAnsi" w:hAnsiTheme="majorHAnsi" w:cstheme="majorHAnsi"/>
          <w:sz w:val="28"/>
          <w:szCs w:val="28"/>
        </w:rPr>
        <w:t>Ban Thường vụ Đảng ủy, Ủy ban Kiểm tra Đảng ủy đã đưa nội dung xây dựng, thực hành và lan tỏa văn hóa Đảng, văn hóa công vụ vào chương trình kiểm tra, giám sát hằng năm; giai đoạn 2015 - 2026, tổ chức 24 cuộc kiểm tra, giám sát tại 48 đơn vị về thực hành và lan tỏa văn hóa Đảng, văn hóa công vụ. Nội dung kiểm tra, giám sát tập trung vào các nội dung như: Việc xây dựng và thực hiện kế hoạch h</w:t>
      </w:r>
      <w:r w:rsidRPr="000D6BF1">
        <w:rPr>
          <w:rFonts w:asciiTheme="majorHAnsi" w:hAnsiTheme="majorHAnsi" w:cstheme="majorHAnsi"/>
          <w:sz w:val="28"/>
          <w:szCs w:val="28"/>
          <w:lang w:val="vi-VN"/>
        </w:rPr>
        <w:t xml:space="preserve">ọc tập và </w:t>
      </w:r>
      <w:r w:rsidRPr="000D6BF1">
        <w:rPr>
          <w:rFonts w:asciiTheme="majorHAnsi" w:hAnsiTheme="majorHAnsi" w:cstheme="majorHAnsi"/>
          <w:sz w:val="28"/>
          <w:szCs w:val="28"/>
        </w:rPr>
        <w:t xml:space="preserve">làm theo </w:t>
      </w:r>
      <w:r w:rsidRPr="000D6BF1">
        <w:rPr>
          <w:rFonts w:asciiTheme="majorHAnsi" w:hAnsiTheme="majorHAnsi" w:cstheme="majorHAnsi"/>
          <w:sz w:val="28"/>
          <w:szCs w:val="28"/>
          <w:lang w:val="vi-VN"/>
        </w:rPr>
        <w:t>tư tưởng, đạo đức, phong cách Hồ Chí Minh</w:t>
      </w:r>
      <w:r w:rsidRPr="000D6BF1">
        <w:rPr>
          <w:rFonts w:asciiTheme="majorHAnsi" w:hAnsiTheme="majorHAnsi" w:cstheme="majorHAnsi"/>
          <w:b/>
          <w:bCs/>
          <w:sz w:val="28"/>
          <w:szCs w:val="28"/>
        </w:rPr>
        <w:t xml:space="preserve"> </w:t>
      </w:r>
      <w:r w:rsidRPr="000D6BF1">
        <w:rPr>
          <w:rFonts w:asciiTheme="majorHAnsi" w:hAnsiTheme="majorHAnsi" w:cstheme="majorHAnsi"/>
          <w:sz w:val="28"/>
          <w:szCs w:val="28"/>
        </w:rPr>
        <w:t>của tập thể, cá nhân; t</w:t>
      </w:r>
      <w:r w:rsidRPr="000D6BF1">
        <w:rPr>
          <w:rFonts w:asciiTheme="majorHAnsi" w:hAnsiTheme="majorHAnsi" w:cstheme="majorHAnsi"/>
          <w:sz w:val="28"/>
          <w:szCs w:val="28"/>
          <w:lang w:val="vi-VN"/>
        </w:rPr>
        <w:t>rách nhiệm nêu gương</w:t>
      </w:r>
      <w:r w:rsidRPr="000D6BF1">
        <w:rPr>
          <w:rFonts w:asciiTheme="majorHAnsi" w:hAnsiTheme="majorHAnsi" w:cstheme="majorHAnsi"/>
          <w:sz w:val="28"/>
          <w:szCs w:val="28"/>
        </w:rPr>
        <w:t>, tín</w:t>
      </w:r>
      <w:r w:rsidRPr="000D6BF1">
        <w:rPr>
          <w:rFonts w:asciiTheme="majorHAnsi" w:hAnsiTheme="majorHAnsi" w:cstheme="majorHAnsi"/>
          <w:sz w:val="28"/>
          <w:szCs w:val="28"/>
          <w:lang w:val="vi-VN"/>
        </w:rPr>
        <w:t>h ti</w:t>
      </w:r>
      <w:r w:rsidRPr="000D6BF1">
        <w:rPr>
          <w:rFonts w:asciiTheme="majorHAnsi" w:hAnsiTheme="majorHAnsi" w:cstheme="majorHAnsi"/>
          <w:sz w:val="28"/>
          <w:szCs w:val="28"/>
        </w:rPr>
        <w:t>ê</w:t>
      </w:r>
      <w:r w:rsidRPr="000D6BF1">
        <w:rPr>
          <w:rFonts w:asciiTheme="majorHAnsi" w:hAnsiTheme="majorHAnsi" w:cstheme="majorHAnsi"/>
          <w:sz w:val="28"/>
          <w:szCs w:val="28"/>
          <w:lang w:val="vi-VN"/>
        </w:rPr>
        <w:t>n phong, gương mẫu của cán bộ</w:t>
      </w:r>
      <w:r w:rsidRPr="000D6BF1">
        <w:rPr>
          <w:rFonts w:asciiTheme="majorHAnsi" w:hAnsiTheme="majorHAnsi" w:cstheme="majorHAnsi"/>
          <w:sz w:val="28"/>
          <w:szCs w:val="28"/>
        </w:rPr>
        <w:t>, đảng viên</w:t>
      </w:r>
      <w:r w:rsidRPr="000D6BF1">
        <w:rPr>
          <w:rFonts w:asciiTheme="majorHAnsi" w:hAnsiTheme="majorHAnsi" w:cstheme="majorHAnsi"/>
          <w:sz w:val="28"/>
          <w:szCs w:val="28"/>
          <w:lang w:val="vi-VN"/>
        </w:rPr>
        <w:t xml:space="preserve"> </w:t>
      </w:r>
      <w:r w:rsidRPr="000D6BF1">
        <w:rPr>
          <w:rFonts w:asciiTheme="majorHAnsi" w:hAnsiTheme="majorHAnsi" w:cstheme="majorHAnsi"/>
          <w:sz w:val="28"/>
          <w:szCs w:val="28"/>
        </w:rPr>
        <w:t xml:space="preserve">đặc biệt là các đồng chí </w:t>
      </w:r>
      <w:r w:rsidRPr="000D6BF1">
        <w:rPr>
          <w:rFonts w:asciiTheme="majorHAnsi" w:hAnsiTheme="majorHAnsi" w:cstheme="majorHAnsi"/>
          <w:sz w:val="28"/>
          <w:szCs w:val="28"/>
          <w:lang w:val="vi-VN"/>
        </w:rPr>
        <w:t>đứng đầu cấp ủy</w:t>
      </w:r>
      <w:r w:rsidRPr="000D6BF1">
        <w:rPr>
          <w:rFonts w:asciiTheme="majorHAnsi" w:hAnsiTheme="majorHAnsi" w:cstheme="majorHAnsi"/>
          <w:sz w:val="28"/>
          <w:szCs w:val="28"/>
        </w:rPr>
        <w:t>, lãnh đạo chuyên môn; việc g</w:t>
      </w:r>
      <w:r w:rsidRPr="000D6BF1">
        <w:rPr>
          <w:rFonts w:asciiTheme="majorHAnsi" w:hAnsiTheme="majorHAnsi" w:cstheme="majorHAnsi"/>
          <w:sz w:val="28"/>
          <w:szCs w:val="28"/>
          <w:lang w:val="vi-VN"/>
        </w:rPr>
        <w:t>iữ gìn nguyên tắc tổ chức và sinh hoạt Đảng</w:t>
      </w:r>
      <w:r w:rsidRPr="000D6BF1">
        <w:rPr>
          <w:rFonts w:asciiTheme="majorHAnsi" w:hAnsiTheme="majorHAnsi" w:cstheme="majorHAnsi"/>
          <w:sz w:val="28"/>
          <w:szCs w:val="28"/>
        </w:rPr>
        <w:t xml:space="preserve">, </w:t>
      </w:r>
      <w:r w:rsidRPr="000D6BF1">
        <w:rPr>
          <w:rFonts w:asciiTheme="majorHAnsi" w:hAnsiTheme="majorHAnsi" w:cstheme="majorHAnsi"/>
          <w:sz w:val="28"/>
          <w:szCs w:val="28"/>
          <w:lang w:val="vi-VN"/>
        </w:rPr>
        <w:t>nguyên tắc tập trung dân chủ,</w:t>
      </w:r>
      <w:r w:rsidRPr="000D6BF1">
        <w:rPr>
          <w:rFonts w:asciiTheme="majorHAnsi" w:hAnsiTheme="majorHAnsi" w:cstheme="majorHAnsi"/>
          <w:sz w:val="28"/>
          <w:szCs w:val="28"/>
        </w:rPr>
        <w:t xml:space="preserve"> </w:t>
      </w:r>
      <w:r w:rsidRPr="000D6BF1">
        <w:rPr>
          <w:rFonts w:asciiTheme="majorHAnsi" w:hAnsiTheme="majorHAnsi" w:cstheme="majorHAnsi"/>
          <w:sz w:val="28"/>
          <w:szCs w:val="28"/>
          <w:lang w:val="vi-VN"/>
        </w:rPr>
        <w:t>tự phê bình và phê bình</w:t>
      </w:r>
      <w:r w:rsidRPr="000D6BF1">
        <w:rPr>
          <w:rFonts w:asciiTheme="majorHAnsi" w:hAnsiTheme="majorHAnsi" w:cstheme="majorHAnsi"/>
          <w:sz w:val="28"/>
          <w:szCs w:val="28"/>
        </w:rPr>
        <w:t>; kỷ luật, kỷ cương hành chính, trách nhiệm thực hiện nhiệm vụ được giao.</w:t>
      </w:r>
    </w:p>
    <w:p w14:paraId="4D0FB597" w14:textId="5B7F19E0" w:rsidR="007D3AEF" w:rsidRPr="000D6BF1" w:rsidRDefault="006A5607" w:rsidP="00433D67">
      <w:pPr>
        <w:pStyle w:val="isselectedend"/>
        <w:spacing w:before="120" w:beforeAutospacing="0" w:after="120" w:afterAutospacing="0" w:line="340" w:lineRule="exact"/>
        <w:ind w:firstLine="567"/>
        <w:jc w:val="both"/>
        <w:rPr>
          <w:rFonts w:asciiTheme="majorHAnsi" w:hAnsiTheme="majorHAnsi" w:cstheme="majorHAnsi"/>
          <w:sz w:val="28"/>
          <w:szCs w:val="28"/>
        </w:rPr>
      </w:pPr>
      <w:r w:rsidRPr="000D6BF1">
        <w:rPr>
          <w:rFonts w:asciiTheme="majorHAnsi" w:hAnsiTheme="majorHAnsi" w:cstheme="majorHAnsi"/>
          <w:spacing w:val="-2"/>
          <w:sz w:val="28"/>
          <w:szCs w:val="28"/>
        </w:rPr>
        <w:t>Công tác biểu dương, khen thưởng, phát hiện và nhân rộng các mô hình, điển hình trong thực hành văn hóa Đảng, văn hóa công vụ được quan tâm triển khai</w:t>
      </w:r>
      <w:r w:rsidR="00DC1260" w:rsidRPr="000D6BF1">
        <w:rPr>
          <w:rFonts w:asciiTheme="majorHAnsi" w:hAnsiTheme="majorHAnsi" w:cstheme="majorHAnsi"/>
          <w:spacing w:val="-2"/>
          <w:sz w:val="28"/>
          <w:szCs w:val="28"/>
        </w:rPr>
        <w:t xml:space="preserve"> thường xuyên, b</w:t>
      </w:r>
      <w:r w:rsidR="00160C05" w:rsidRPr="000D6BF1">
        <w:rPr>
          <w:rFonts w:asciiTheme="majorHAnsi" w:hAnsiTheme="majorHAnsi" w:cstheme="majorHAnsi"/>
          <w:sz w:val="28"/>
          <w:szCs w:val="28"/>
        </w:rPr>
        <w:t>ình quân mỗi năm có khoảng 50 tập thể, cá nhân tiêu biểu được khen thưởng</w:t>
      </w:r>
      <w:r w:rsidR="00060365" w:rsidRPr="000D6BF1">
        <w:rPr>
          <w:rFonts w:asciiTheme="majorHAnsi" w:hAnsiTheme="majorHAnsi" w:cstheme="majorHAnsi"/>
          <w:sz w:val="28"/>
          <w:szCs w:val="28"/>
        </w:rPr>
        <w:t xml:space="preserve"> tại các cấp</w:t>
      </w:r>
      <w:r w:rsidR="00160C05" w:rsidRPr="000D6BF1">
        <w:rPr>
          <w:rFonts w:asciiTheme="majorHAnsi" w:hAnsiTheme="majorHAnsi" w:cstheme="majorHAnsi"/>
          <w:sz w:val="28"/>
          <w:szCs w:val="28"/>
        </w:rPr>
        <w:t>. Nhiều mô hình hiệu quả được nhân rộng toàn Đảng bộ, nhất là trong cải cách hành chính, tiếp công dân và chuyển đổi số.</w:t>
      </w:r>
    </w:p>
    <w:p w14:paraId="74792115" w14:textId="71A17417" w:rsidR="009C159D" w:rsidRPr="000D6BF1" w:rsidRDefault="003336BF" w:rsidP="00433D67">
      <w:pPr>
        <w:pStyle w:val="isselectedend"/>
        <w:spacing w:before="120" w:beforeAutospacing="0" w:after="120" w:afterAutospacing="0" w:line="340" w:lineRule="exact"/>
        <w:ind w:firstLine="567"/>
        <w:jc w:val="both"/>
        <w:rPr>
          <w:rFonts w:asciiTheme="majorHAnsi" w:hAnsiTheme="majorHAnsi" w:cstheme="majorHAnsi"/>
          <w:sz w:val="28"/>
          <w:szCs w:val="28"/>
        </w:rPr>
      </w:pPr>
      <w:r w:rsidRPr="000D6BF1">
        <w:rPr>
          <w:rFonts w:asciiTheme="majorHAnsi" w:hAnsiTheme="majorHAnsi" w:cstheme="majorHAnsi"/>
          <w:spacing w:val="-2"/>
          <w:sz w:val="28"/>
          <w:szCs w:val="28"/>
        </w:rPr>
        <w:t xml:space="preserve">Nhằm nhân rộng các mô hình, điển hình trong </w:t>
      </w:r>
      <w:r w:rsidRPr="000D6BF1">
        <w:rPr>
          <w:rFonts w:asciiTheme="majorHAnsi" w:hAnsiTheme="majorHAnsi" w:cstheme="majorHAnsi"/>
          <w:sz w:val="28"/>
          <w:szCs w:val="28"/>
        </w:rPr>
        <w:t>thực hành và lan tỏa văn hóa Đảng, văn hóa công vụ</w:t>
      </w:r>
      <w:r w:rsidRPr="000D6BF1">
        <w:rPr>
          <w:rFonts w:asciiTheme="majorHAnsi" w:hAnsiTheme="majorHAnsi" w:cstheme="majorHAnsi"/>
          <w:spacing w:val="-2"/>
          <w:sz w:val="28"/>
          <w:szCs w:val="28"/>
        </w:rPr>
        <w:t xml:space="preserve">, </w:t>
      </w:r>
      <w:r w:rsidR="0029105A" w:rsidRPr="000D6BF1">
        <w:rPr>
          <w:rFonts w:asciiTheme="majorHAnsi" w:hAnsiTheme="majorHAnsi" w:cstheme="majorHAnsi"/>
          <w:spacing w:val="-2"/>
          <w:sz w:val="28"/>
          <w:szCs w:val="28"/>
        </w:rPr>
        <w:t xml:space="preserve">trong </w:t>
      </w:r>
      <w:r w:rsidRPr="000D6BF1">
        <w:rPr>
          <w:rFonts w:asciiTheme="majorHAnsi" w:hAnsiTheme="majorHAnsi" w:cstheme="majorHAnsi"/>
          <w:spacing w:val="-2"/>
          <w:sz w:val="28"/>
          <w:szCs w:val="28"/>
        </w:rPr>
        <w:t xml:space="preserve">giai đoạn, Đảng ủy đã </w:t>
      </w:r>
      <w:r w:rsidR="00334499" w:rsidRPr="000D6BF1">
        <w:rPr>
          <w:rFonts w:asciiTheme="majorHAnsi" w:hAnsiTheme="majorHAnsi" w:cstheme="majorHAnsi"/>
          <w:spacing w:val="-2"/>
          <w:sz w:val="28"/>
          <w:szCs w:val="28"/>
        </w:rPr>
        <w:t>tổ chức 04 đợt tuyên dương</w:t>
      </w:r>
      <w:r w:rsidR="00722F9D" w:rsidRPr="000D6BF1">
        <w:rPr>
          <w:rFonts w:asciiTheme="majorHAnsi" w:hAnsiTheme="majorHAnsi" w:cstheme="majorHAnsi"/>
          <w:spacing w:val="-2"/>
          <w:sz w:val="28"/>
          <w:szCs w:val="28"/>
        </w:rPr>
        <w:t>,</w:t>
      </w:r>
      <w:r w:rsidR="00A26F3B" w:rsidRPr="000D6BF1">
        <w:rPr>
          <w:rFonts w:asciiTheme="majorHAnsi" w:hAnsiTheme="majorHAnsi" w:cstheme="majorHAnsi"/>
          <w:spacing w:val="-2"/>
          <w:sz w:val="28"/>
          <w:szCs w:val="28"/>
        </w:rPr>
        <w:t xml:space="preserve"> </w:t>
      </w:r>
      <w:r w:rsidR="00722F9D" w:rsidRPr="000D6BF1">
        <w:rPr>
          <w:rFonts w:asciiTheme="majorHAnsi" w:hAnsiTheme="majorHAnsi" w:cstheme="majorHAnsi"/>
          <w:spacing w:val="-2"/>
          <w:sz w:val="28"/>
          <w:szCs w:val="28"/>
        </w:rPr>
        <w:t>vinh danh</w:t>
      </w:r>
      <w:r w:rsidR="00C767B8" w:rsidRPr="000D6BF1">
        <w:rPr>
          <w:rFonts w:asciiTheme="majorHAnsi" w:hAnsiTheme="majorHAnsi" w:cstheme="majorHAnsi"/>
          <w:spacing w:val="-2"/>
          <w:sz w:val="28"/>
          <w:szCs w:val="28"/>
        </w:rPr>
        <w:t xml:space="preserve"> </w:t>
      </w:r>
      <w:r w:rsidR="003C6486" w:rsidRPr="000D6BF1">
        <w:rPr>
          <w:rFonts w:asciiTheme="majorHAnsi" w:hAnsiTheme="majorHAnsi" w:cstheme="majorHAnsi"/>
          <w:spacing w:val="-2"/>
          <w:sz w:val="28"/>
          <w:szCs w:val="28"/>
        </w:rPr>
        <w:t xml:space="preserve">145 </w:t>
      </w:r>
      <w:r w:rsidR="00F95225" w:rsidRPr="000D6BF1">
        <w:rPr>
          <w:rFonts w:asciiTheme="majorHAnsi" w:hAnsiTheme="majorHAnsi" w:cstheme="majorHAnsi"/>
          <w:spacing w:val="-2"/>
          <w:sz w:val="28"/>
          <w:szCs w:val="28"/>
        </w:rPr>
        <w:t xml:space="preserve">tập thể, cá nhân </w:t>
      </w:r>
      <w:r w:rsidR="00A26F3B" w:rsidRPr="000D6BF1">
        <w:rPr>
          <w:rFonts w:asciiTheme="majorHAnsi" w:hAnsiTheme="majorHAnsi" w:cstheme="majorHAnsi"/>
          <w:spacing w:val="-2"/>
          <w:sz w:val="28"/>
          <w:szCs w:val="28"/>
        </w:rPr>
        <w:t>điển hình ti</w:t>
      </w:r>
      <w:r w:rsidR="000B5F35" w:rsidRPr="000D6BF1">
        <w:rPr>
          <w:rFonts w:asciiTheme="majorHAnsi" w:hAnsiTheme="majorHAnsi" w:cstheme="majorHAnsi"/>
          <w:spacing w:val="-2"/>
          <w:sz w:val="28"/>
          <w:szCs w:val="28"/>
        </w:rPr>
        <w:t>ê</w:t>
      </w:r>
      <w:r w:rsidR="00A26F3B" w:rsidRPr="000D6BF1">
        <w:rPr>
          <w:rFonts w:asciiTheme="majorHAnsi" w:hAnsiTheme="majorHAnsi" w:cstheme="majorHAnsi"/>
          <w:spacing w:val="-2"/>
          <w:sz w:val="28"/>
          <w:szCs w:val="28"/>
        </w:rPr>
        <w:t>n tiến</w:t>
      </w:r>
      <w:r w:rsidR="00F95225" w:rsidRPr="000D6BF1">
        <w:rPr>
          <w:rStyle w:val="FootnoteReference"/>
          <w:rFonts w:asciiTheme="majorHAnsi" w:hAnsiTheme="majorHAnsi" w:cstheme="majorHAnsi"/>
          <w:spacing w:val="-2"/>
          <w:sz w:val="28"/>
          <w:szCs w:val="28"/>
        </w:rPr>
        <w:footnoteReference w:id="7"/>
      </w:r>
      <w:r w:rsidR="003C6486" w:rsidRPr="000D6BF1">
        <w:rPr>
          <w:rFonts w:asciiTheme="majorHAnsi" w:hAnsiTheme="majorHAnsi" w:cstheme="majorHAnsi"/>
          <w:spacing w:val="-2"/>
          <w:sz w:val="28"/>
          <w:szCs w:val="28"/>
        </w:rPr>
        <w:t>;</w:t>
      </w:r>
      <w:r w:rsidR="00334499" w:rsidRPr="000D6BF1">
        <w:rPr>
          <w:rFonts w:asciiTheme="majorHAnsi" w:hAnsiTheme="majorHAnsi" w:cstheme="majorHAnsi"/>
          <w:spacing w:val="-2"/>
          <w:sz w:val="28"/>
          <w:szCs w:val="28"/>
        </w:rPr>
        <w:t xml:space="preserve"> </w:t>
      </w:r>
      <w:r w:rsidRPr="000D6BF1">
        <w:rPr>
          <w:rFonts w:asciiTheme="majorHAnsi" w:hAnsiTheme="majorHAnsi" w:cstheme="majorHAnsi"/>
          <w:sz w:val="28"/>
          <w:szCs w:val="28"/>
          <w:shd w:val="clear" w:color="auto" w:fill="FFFFFF"/>
        </w:rPr>
        <w:t>tổ chức các hội nghị học tập, trao đổi kinh nghiệm nhằm nhân rộng các mô hình hay</w:t>
      </w:r>
      <w:r w:rsidR="00606C88" w:rsidRPr="000D6BF1">
        <w:rPr>
          <w:rFonts w:asciiTheme="majorHAnsi" w:hAnsiTheme="majorHAnsi" w:cstheme="majorHAnsi"/>
          <w:sz w:val="28"/>
          <w:szCs w:val="28"/>
          <w:shd w:val="clear" w:color="auto" w:fill="FFFFFF"/>
        </w:rPr>
        <w:t>, cách làm</w:t>
      </w:r>
      <w:r w:rsidRPr="000D6BF1">
        <w:rPr>
          <w:rFonts w:asciiTheme="majorHAnsi" w:hAnsiTheme="majorHAnsi" w:cstheme="majorHAnsi"/>
          <w:sz w:val="28"/>
          <w:szCs w:val="28"/>
          <w:shd w:val="clear" w:color="auto" w:fill="FFFFFF"/>
        </w:rPr>
        <w:t xml:space="preserve"> hiệu quả; </w:t>
      </w:r>
      <w:r w:rsidR="00060365" w:rsidRPr="000D6BF1">
        <w:rPr>
          <w:rFonts w:asciiTheme="majorHAnsi" w:hAnsiTheme="majorHAnsi" w:cstheme="majorHAnsi"/>
          <w:sz w:val="28"/>
          <w:szCs w:val="28"/>
          <w:shd w:val="clear" w:color="auto" w:fill="FFFFFF"/>
        </w:rPr>
        <w:t xml:space="preserve">chỉ đạo Ban Biên tập Trang Thông tin điện tử Đảng bộ </w:t>
      </w:r>
      <w:r w:rsidRPr="000D6BF1">
        <w:rPr>
          <w:rFonts w:asciiTheme="majorHAnsi" w:hAnsiTheme="majorHAnsi" w:cstheme="majorHAnsi"/>
          <w:sz w:val="28"/>
          <w:szCs w:val="28"/>
          <w:shd w:val="clear" w:color="auto" w:fill="FFFFFF"/>
        </w:rPr>
        <w:t xml:space="preserve">phối hợp với </w:t>
      </w:r>
      <w:r w:rsidR="003C6486" w:rsidRPr="000D6BF1">
        <w:rPr>
          <w:rFonts w:asciiTheme="majorHAnsi" w:hAnsiTheme="majorHAnsi" w:cstheme="majorHAnsi"/>
          <w:sz w:val="28"/>
          <w:szCs w:val="28"/>
          <w:shd w:val="clear" w:color="auto" w:fill="FFFFFF"/>
        </w:rPr>
        <w:t>Báo và phát thanh, truyền hình</w:t>
      </w:r>
      <w:r w:rsidRPr="000D6BF1">
        <w:rPr>
          <w:rFonts w:asciiTheme="majorHAnsi" w:hAnsiTheme="majorHAnsi" w:cstheme="majorHAnsi"/>
          <w:sz w:val="28"/>
          <w:szCs w:val="28"/>
          <w:shd w:val="clear" w:color="auto" w:fill="FFFFFF"/>
        </w:rPr>
        <w:t xml:space="preserve"> </w:t>
      </w:r>
      <w:r w:rsidR="003C6486" w:rsidRPr="000D6BF1">
        <w:rPr>
          <w:rFonts w:asciiTheme="majorHAnsi" w:hAnsiTheme="majorHAnsi" w:cstheme="majorHAnsi"/>
          <w:sz w:val="28"/>
          <w:szCs w:val="28"/>
          <w:shd w:val="clear" w:color="auto" w:fill="FFFFFF"/>
        </w:rPr>
        <w:t xml:space="preserve">Hà Tĩnh </w:t>
      </w:r>
      <w:r w:rsidRPr="000D6BF1">
        <w:rPr>
          <w:rFonts w:asciiTheme="majorHAnsi" w:hAnsiTheme="majorHAnsi" w:cstheme="majorHAnsi"/>
          <w:sz w:val="28"/>
          <w:szCs w:val="28"/>
          <w:shd w:val="clear" w:color="auto" w:fill="FFFFFF"/>
        </w:rPr>
        <w:t>xây dựng</w:t>
      </w:r>
      <w:r w:rsidR="003C6486" w:rsidRPr="000D6BF1">
        <w:rPr>
          <w:rFonts w:asciiTheme="majorHAnsi" w:hAnsiTheme="majorHAnsi" w:cstheme="majorHAnsi"/>
          <w:sz w:val="28"/>
          <w:szCs w:val="28"/>
          <w:shd w:val="clear" w:color="auto" w:fill="FFFFFF"/>
        </w:rPr>
        <w:t xml:space="preserve"> các</w:t>
      </w:r>
      <w:r w:rsidRPr="000D6BF1">
        <w:rPr>
          <w:rFonts w:asciiTheme="majorHAnsi" w:hAnsiTheme="majorHAnsi" w:cstheme="majorHAnsi"/>
          <w:sz w:val="28"/>
          <w:szCs w:val="28"/>
          <w:shd w:val="clear" w:color="auto" w:fill="FFFFFF"/>
        </w:rPr>
        <w:t xml:space="preserve"> phóng sự, tin bài tuyên truyền các mô hình, điển hình tiêu biểu. Hằng năm, chỉ đạo các cơ sở đảng và tổ chức đoàn thể tổ chức kiểm tra, tổng kết đánh giá, lựa chọn các mô hình, điển hình tiêu biểu để tuyên dương.</w:t>
      </w:r>
      <w:r w:rsidR="007D3AEF" w:rsidRPr="000D6BF1">
        <w:rPr>
          <w:rFonts w:asciiTheme="majorHAnsi" w:hAnsiTheme="majorHAnsi" w:cstheme="majorHAnsi"/>
          <w:sz w:val="28"/>
          <w:szCs w:val="28"/>
          <w:shd w:val="clear" w:color="auto" w:fill="FFFFFF"/>
        </w:rPr>
        <w:t xml:space="preserve"> Qua </w:t>
      </w:r>
      <w:r w:rsidR="00060365" w:rsidRPr="000D6BF1">
        <w:rPr>
          <w:rFonts w:asciiTheme="majorHAnsi" w:hAnsiTheme="majorHAnsi" w:cstheme="majorHAnsi"/>
          <w:sz w:val="28"/>
          <w:szCs w:val="28"/>
          <w:shd w:val="clear" w:color="auto" w:fill="FFFFFF"/>
        </w:rPr>
        <w:t>hơn 10</w:t>
      </w:r>
      <w:r w:rsidR="007D3AEF" w:rsidRPr="000D6BF1">
        <w:rPr>
          <w:rFonts w:asciiTheme="majorHAnsi" w:hAnsiTheme="majorHAnsi" w:cstheme="majorHAnsi"/>
          <w:sz w:val="28"/>
          <w:szCs w:val="28"/>
          <w:shd w:val="clear" w:color="auto" w:fill="FFFFFF"/>
        </w:rPr>
        <w:t xml:space="preserve"> năm thực hiện, đã có nhiều mô hình, điển hình trong </w:t>
      </w:r>
      <w:r w:rsidR="007D3AEF" w:rsidRPr="000D6BF1">
        <w:rPr>
          <w:rFonts w:asciiTheme="majorHAnsi" w:hAnsiTheme="majorHAnsi" w:cstheme="majorHAnsi"/>
          <w:sz w:val="28"/>
          <w:szCs w:val="28"/>
        </w:rPr>
        <w:t>thực hành và lan tỏa văn hóa Đảng, văn hóa công vụ</w:t>
      </w:r>
      <w:r w:rsidR="007D3AEF" w:rsidRPr="000D6BF1">
        <w:rPr>
          <w:rFonts w:asciiTheme="majorHAnsi" w:hAnsiTheme="majorHAnsi" w:cstheme="majorHAnsi"/>
          <w:sz w:val="28"/>
          <w:szCs w:val="28"/>
          <w:shd w:val="clear" w:color="auto" w:fill="FFFFFF"/>
        </w:rPr>
        <w:t xml:space="preserve"> được nhân rộng</w:t>
      </w:r>
      <w:r w:rsidR="00BF3237" w:rsidRPr="000D6BF1">
        <w:rPr>
          <w:rFonts w:asciiTheme="majorHAnsi" w:hAnsiTheme="majorHAnsi" w:cstheme="majorHAnsi"/>
          <w:sz w:val="28"/>
          <w:szCs w:val="28"/>
          <w:shd w:val="clear" w:color="auto" w:fill="FFFFFF"/>
        </w:rPr>
        <w:t>.</w:t>
      </w:r>
      <w:r w:rsidR="007D3AEF" w:rsidRPr="000D6BF1">
        <w:rPr>
          <w:rFonts w:asciiTheme="majorHAnsi" w:hAnsiTheme="majorHAnsi" w:cstheme="majorHAnsi"/>
          <w:sz w:val="28"/>
          <w:szCs w:val="28"/>
          <w:shd w:val="clear" w:color="auto" w:fill="FFFFFF"/>
        </w:rPr>
        <w:t xml:space="preserve"> </w:t>
      </w:r>
    </w:p>
    <w:p w14:paraId="5433BB4F" w14:textId="77777777" w:rsidR="00AF4D70" w:rsidRPr="000D6BF1" w:rsidRDefault="00AF4D70" w:rsidP="00433D67">
      <w:pPr>
        <w:widowControl w:val="0"/>
        <w:pBdr>
          <w:top w:val="nil"/>
          <w:left w:val="nil"/>
          <w:bottom w:val="nil"/>
          <w:right w:val="nil"/>
          <w:between w:val="nil"/>
        </w:pBdr>
        <w:spacing w:before="120" w:after="120" w:line="340" w:lineRule="exact"/>
        <w:ind w:firstLine="567"/>
        <w:rPr>
          <w:rFonts w:asciiTheme="majorHAnsi" w:hAnsiTheme="majorHAnsi" w:cstheme="majorHAnsi"/>
          <w:b/>
          <w:szCs w:val="28"/>
          <w:lang w:val="en-US"/>
        </w:rPr>
      </w:pPr>
      <w:r w:rsidRPr="000D6BF1">
        <w:rPr>
          <w:rFonts w:asciiTheme="majorHAnsi" w:hAnsiTheme="majorHAnsi" w:cstheme="majorHAnsi"/>
          <w:szCs w:val="28"/>
          <w:lang w:val="nl-NL"/>
        </w:rPr>
        <w:t>Công tác sơ kết, tổng kết rút kinh nghiệm, biểu dương khen thưởng, nhân rộng các điển hình tiên tiến của các tập thể, cá nhân được tổ chức</w:t>
      </w:r>
      <w:r w:rsidRPr="000D6BF1">
        <w:rPr>
          <w:rFonts w:asciiTheme="majorHAnsi" w:hAnsiTheme="majorHAnsi" w:cstheme="majorHAnsi"/>
          <w:szCs w:val="28"/>
        </w:rPr>
        <w:t xml:space="preserve"> bằng nhiều hình thức</w:t>
      </w:r>
      <w:r w:rsidRPr="000D6BF1">
        <w:rPr>
          <w:rFonts w:asciiTheme="majorHAnsi" w:hAnsiTheme="majorHAnsi" w:cstheme="majorHAnsi"/>
          <w:szCs w:val="28"/>
          <w:lang w:val="nl-NL"/>
        </w:rPr>
        <w:t xml:space="preserve"> phong phú. </w:t>
      </w:r>
      <w:r w:rsidRPr="000D6BF1">
        <w:rPr>
          <w:rFonts w:asciiTheme="majorHAnsi" w:hAnsiTheme="majorHAnsi" w:cstheme="majorHAnsi"/>
          <w:bCs/>
          <w:color w:val="000000"/>
          <w:szCs w:val="28"/>
          <w:lang w:val="nl-NL"/>
        </w:rPr>
        <w:t>Kịp thời phát hiện và khen thưởng các tập thể, cá nhân có nhiều thành tích xuất sắc trong thực hiện nhiệm vụ.</w:t>
      </w:r>
      <w:r w:rsidRPr="000D6BF1">
        <w:rPr>
          <w:rFonts w:asciiTheme="majorHAnsi" w:hAnsiTheme="majorHAnsi" w:cstheme="majorHAnsi"/>
          <w:b/>
          <w:color w:val="000000"/>
          <w:szCs w:val="28"/>
          <w:lang w:val="nl-NL"/>
        </w:rPr>
        <w:t xml:space="preserve"> </w:t>
      </w:r>
      <w:r w:rsidRPr="000D6BF1">
        <w:rPr>
          <w:rFonts w:asciiTheme="majorHAnsi" w:hAnsiTheme="majorHAnsi" w:cstheme="majorHAnsi"/>
          <w:color w:val="000000"/>
          <w:spacing w:val="-2"/>
          <w:szCs w:val="28"/>
          <w:lang w:val="en-US" w:eastAsia="vi-VN" w:bidi="vi-VN"/>
        </w:rPr>
        <w:t xml:space="preserve">Xây dựng kế hoạch công tác, đăng ký mô hình xây dựng tập thể, cá nhân để thường xuyên kiểm tra, giám sát đánh giá hiệu quả </w:t>
      </w:r>
      <w:r w:rsidRPr="000D6BF1">
        <w:rPr>
          <w:rFonts w:asciiTheme="majorHAnsi" w:hAnsiTheme="majorHAnsi" w:cstheme="majorHAnsi"/>
          <w:color w:val="000000"/>
          <w:spacing w:val="-2"/>
          <w:szCs w:val="28"/>
          <w:lang w:val="en-US" w:eastAsia="vi-VN" w:bidi="vi-VN"/>
        </w:rPr>
        <w:lastRenderedPageBreak/>
        <w:t xml:space="preserve">khả năng của từng mô hình, việc lan tỏa của các điển hình tiên tiến. Đồng thời phát hiện những khó khăn, vướng mắc, kịp thời có biện pháp giúp đỡ điển hình tiên tiến phấn đấu, rèn luyện, tiếp tục phát huy hiệu quả. </w:t>
      </w:r>
    </w:p>
    <w:p w14:paraId="773FD58D" w14:textId="77777777" w:rsidR="0037211A" w:rsidRPr="000D6BF1" w:rsidRDefault="00E95F79" w:rsidP="00433D67">
      <w:pPr>
        <w:pStyle w:val="Heading1"/>
        <w:spacing w:before="120" w:after="120" w:line="340" w:lineRule="exact"/>
        <w:ind w:firstLine="567"/>
        <w:rPr>
          <w:rStyle w:val="Strong"/>
          <w:rFonts w:cstheme="majorHAnsi"/>
          <w:bCs w:val="0"/>
          <w:color w:val="auto"/>
          <w:sz w:val="28"/>
          <w:szCs w:val="28"/>
          <w:lang w:val="en-US"/>
        </w:rPr>
      </w:pPr>
      <w:r w:rsidRPr="000D6BF1">
        <w:rPr>
          <w:rStyle w:val="Strong"/>
          <w:rFonts w:cstheme="majorHAnsi"/>
          <w:bCs w:val="0"/>
          <w:color w:val="auto"/>
          <w:sz w:val="28"/>
          <w:szCs w:val="28"/>
        </w:rPr>
        <w:t>III. ĐÁNH GIÁ CHUNG</w:t>
      </w:r>
      <w:r w:rsidR="0037211A" w:rsidRPr="000D6BF1">
        <w:rPr>
          <w:rStyle w:val="Strong"/>
          <w:rFonts w:cstheme="majorHAnsi"/>
          <w:bCs w:val="0"/>
          <w:color w:val="auto"/>
          <w:sz w:val="28"/>
          <w:szCs w:val="28"/>
          <w:lang w:val="en-US"/>
        </w:rPr>
        <w:t xml:space="preserve"> </w:t>
      </w:r>
    </w:p>
    <w:p w14:paraId="02520D2D" w14:textId="15A1B23F" w:rsidR="00E95F79" w:rsidRPr="000D6BF1" w:rsidRDefault="0037211A" w:rsidP="00433D67">
      <w:pPr>
        <w:pStyle w:val="Heading1"/>
        <w:spacing w:before="120" w:after="120" w:line="340" w:lineRule="exact"/>
        <w:ind w:firstLine="567"/>
        <w:rPr>
          <w:rStyle w:val="Strong"/>
          <w:rFonts w:cstheme="majorHAnsi"/>
          <w:bCs w:val="0"/>
          <w:color w:val="auto"/>
          <w:sz w:val="28"/>
          <w:szCs w:val="28"/>
          <w:lang w:val="en-US"/>
        </w:rPr>
      </w:pPr>
      <w:r w:rsidRPr="000D6BF1">
        <w:rPr>
          <w:rStyle w:val="Strong"/>
          <w:rFonts w:cstheme="majorHAnsi"/>
          <w:bCs w:val="0"/>
          <w:color w:val="auto"/>
          <w:sz w:val="28"/>
          <w:szCs w:val="28"/>
          <w:lang w:val="en-US"/>
        </w:rPr>
        <w:t xml:space="preserve">1. </w:t>
      </w:r>
      <w:r w:rsidR="00E95F79" w:rsidRPr="000D6BF1">
        <w:rPr>
          <w:rStyle w:val="Strong"/>
          <w:rFonts w:cstheme="majorHAnsi"/>
          <w:bCs w:val="0"/>
          <w:color w:val="auto"/>
          <w:sz w:val="28"/>
          <w:szCs w:val="28"/>
        </w:rPr>
        <w:t>Kết quả nổi bật và tác động</w:t>
      </w:r>
    </w:p>
    <w:p w14:paraId="677B73A4" w14:textId="78A6AA8A" w:rsidR="008E35A4" w:rsidRPr="000D6BF1" w:rsidRDefault="008E35A4" w:rsidP="00433D67">
      <w:pPr>
        <w:pStyle w:val="isselectedend"/>
        <w:spacing w:before="120" w:beforeAutospacing="0" w:after="120" w:afterAutospacing="0" w:line="340" w:lineRule="exact"/>
        <w:ind w:firstLine="567"/>
        <w:jc w:val="both"/>
        <w:rPr>
          <w:rFonts w:asciiTheme="majorHAnsi" w:hAnsiTheme="majorHAnsi" w:cstheme="majorHAnsi"/>
          <w:b/>
          <w:sz w:val="28"/>
          <w:szCs w:val="28"/>
        </w:rPr>
      </w:pPr>
      <w:r w:rsidRPr="000D6BF1">
        <w:rPr>
          <w:rFonts w:asciiTheme="majorHAnsi" w:hAnsiTheme="majorHAnsi" w:cstheme="majorHAnsi"/>
          <w:sz w:val="28"/>
          <w:szCs w:val="28"/>
        </w:rPr>
        <w:t>Việc xây dựng và thực hành văn hóa Đảng, văn hóa công vụ tại Đảng uỷ các cơ quan Đảng tỉnh đã trở thành nội dung thường xuyên trong công tác xây dựng Đảng gắn với học tập và làm theo tư tưởng, đạo đức, phong cách Hồ Chí Minh, các giá trị về kỷ luật, trách nhiệm, đoàn kết, liêm chính, nêu gương và phục vụ Nhân dân. Nhận thức về vai trò của văn hóa Đảng và văn hóa công vụ được nâng lên. Các cấp ủy, lãnh đạo cơ quan ngày càng coi đạo đức, trách nhiệm, kỷ luật và nêu gương là yếu tố quan trọng để nâng cao chất lượng thực thi công vụ</w:t>
      </w:r>
      <w:r w:rsidR="00510D50" w:rsidRPr="000D6BF1">
        <w:rPr>
          <w:rFonts w:asciiTheme="majorHAnsi" w:hAnsiTheme="majorHAnsi" w:cstheme="majorHAnsi"/>
          <w:sz w:val="28"/>
          <w:szCs w:val="28"/>
        </w:rPr>
        <w:t xml:space="preserve">. </w:t>
      </w:r>
      <w:r w:rsidRPr="000D6BF1">
        <w:rPr>
          <w:rFonts w:asciiTheme="majorHAnsi" w:hAnsiTheme="majorHAnsi" w:cstheme="majorHAnsi"/>
          <w:sz w:val="28"/>
          <w:szCs w:val="28"/>
        </w:rPr>
        <w:t>Vai trò tiên phong, gương mẫu của cán bộ, đảng viên, nhất là cán bộ lãnh đạo, quản lý, cấp ủy viên được phát huy, tạo sự đoàn kết, thống nhất trong toàn Đảng bộ.</w:t>
      </w:r>
      <w:r w:rsidR="00A67AD9" w:rsidRPr="000D6BF1">
        <w:rPr>
          <w:rFonts w:asciiTheme="majorHAnsi" w:hAnsiTheme="majorHAnsi" w:cstheme="majorHAnsi"/>
          <w:sz w:val="28"/>
          <w:szCs w:val="28"/>
        </w:rPr>
        <w:t xml:space="preserve"> C</w:t>
      </w:r>
      <w:r w:rsidR="00A67AD9" w:rsidRPr="000D6BF1">
        <w:rPr>
          <w:rStyle w:val="Strong"/>
          <w:rFonts w:asciiTheme="majorHAnsi" w:eastAsiaTheme="majorEastAsia" w:hAnsiTheme="majorHAnsi" w:cstheme="majorHAnsi"/>
          <w:b w:val="0"/>
          <w:bCs w:val="0"/>
          <w:sz w:val="28"/>
          <w:szCs w:val="28"/>
        </w:rPr>
        <w:t>huẩn mực văn hóa trong Đảng và cơ quan từng bước được cụ thể hóa thành yêu cầu trong thực thi công vụ</w:t>
      </w:r>
      <w:r w:rsidR="00A67AD9" w:rsidRPr="000D6BF1">
        <w:rPr>
          <w:rFonts w:asciiTheme="majorHAnsi" w:hAnsiTheme="majorHAnsi" w:cstheme="majorHAnsi"/>
          <w:sz w:val="28"/>
          <w:szCs w:val="28"/>
        </w:rPr>
        <w:t>. Tinh thần trách nhiệm, đoàn kết, phối hợp, chủ động, kỷ luật và bảo đảm nguyên tắc được đề cao.</w:t>
      </w:r>
      <w:r w:rsidRPr="000D6BF1">
        <w:rPr>
          <w:rFonts w:asciiTheme="majorHAnsi" w:hAnsiTheme="majorHAnsi" w:cstheme="majorHAnsi"/>
          <w:sz w:val="28"/>
          <w:szCs w:val="28"/>
        </w:rPr>
        <w:t xml:space="preserve"> </w:t>
      </w:r>
      <w:r w:rsidR="00A67AD9" w:rsidRPr="000D6BF1">
        <w:rPr>
          <w:rFonts w:asciiTheme="majorHAnsi" w:hAnsiTheme="majorHAnsi" w:cstheme="majorHAnsi"/>
          <w:sz w:val="28"/>
          <w:szCs w:val="28"/>
        </w:rPr>
        <w:t>V</w:t>
      </w:r>
      <w:r w:rsidR="00A67AD9" w:rsidRPr="000D6BF1">
        <w:rPr>
          <w:rStyle w:val="Strong"/>
          <w:rFonts w:asciiTheme="majorHAnsi" w:eastAsiaTheme="majorEastAsia" w:hAnsiTheme="majorHAnsi" w:cstheme="majorHAnsi"/>
          <w:b w:val="0"/>
          <w:bCs w:val="0"/>
          <w:sz w:val="28"/>
          <w:szCs w:val="28"/>
        </w:rPr>
        <w:t>ăn hóa Đảng, văn hóa công vụ ngày càng gắn với cải cách hành chính và chuyển đổi số</w:t>
      </w:r>
      <w:r w:rsidR="00A67AD9" w:rsidRPr="000D6BF1">
        <w:rPr>
          <w:rFonts w:asciiTheme="majorHAnsi" w:hAnsiTheme="majorHAnsi" w:cstheme="majorHAnsi"/>
          <w:sz w:val="28"/>
          <w:szCs w:val="28"/>
        </w:rPr>
        <w:t>, tạo động lực đổi mới phương thức làm việc, nâng cao hiệu quả xử lý công việc.</w:t>
      </w:r>
      <w:r w:rsidR="00DD3611" w:rsidRPr="000D6BF1">
        <w:rPr>
          <w:rFonts w:asciiTheme="majorHAnsi" w:hAnsiTheme="majorHAnsi" w:cstheme="majorHAnsi"/>
          <w:sz w:val="28"/>
          <w:szCs w:val="28"/>
        </w:rPr>
        <w:t xml:space="preserve"> M</w:t>
      </w:r>
      <w:r w:rsidR="00DD3611" w:rsidRPr="000D6BF1">
        <w:rPr>
          <w:rStyle w:val="Strong"/>
          <w:rFonts w:asciiTheme="majorHAnsi" w:eastAsiaTheme="majorEastAsia" w:hAnsiTheme="majorHAnsi" w:cstheme="majorHAnsi"/>
          <w:b w:val="0"/>
          <w:bCs w:val="0"/>
          <w:sz w:val="28"/>
          <w:szCs w:val="28"/>
        </w:rPr>
        <w:t>ột số mô hình, cách làm ở cơ sở bước đầu phát huy hiệu quả</w:t>
      </w:r>
      <w:r w:rsidR="00DD3611" w:rsidRPr="000D6BF1">
        <w:rPr>
          <w:rFonts w:asciiTheme="majorHAnsi" w:hAnsiTheme="majorHAnsi" w:cstheme="majorHAnsi"/>
          <w:sz w:val="28"/>
          <w:szCs w:val="28"/>
        </w:rPr>
        <w:t>, có tính lan t</w:t>
      </w:r>
      <w:r w:rsidR="00B43AD3" w:rsidRPr="000D6BF1">
        <w:rPr>
          <w:rFonts w:asciiTheme="majorHAnsi" w:hAnsiTheme="majorHAnsi" w:cstheme="majorHAnsi"/>
          <w:sz w:val="28"/>
          <w:szCs w:val="28"/>
        </w:rPr>
        <w:t>ỏa</w:t>
      </w:r>
      <w:r w:rsidR="00DD3611" w:rsidRPr="000D6BF1">
        <w:rPr>
          <w:rFonts w:asciiTheme="majorHAnsi" w:hAnsiTheme="majorHAnsi" w:cstheme="majorHAnsi"/>
          <w:sz w:val="28"/>
          <w:szCs w:val="28"/>
        </w:rPr>
        <w:t xml:space="preserve"> cao</w:t>
      </w:r>
      <w:r w:rsidR="004E1BA6" w:rsidRPr="000D6BF1">
        <w:rPr>
          <w:rFonts w:asciiTheme="majorHAnsi" w:hAnsiTheme="majorHAnsi" w:cstheme="majorHAnsi"/>
          <w:sz w:val="28"/>
          <w:szCs w:val="28"/>
        </w:rPr>
        <w:t xml:space="preserve">; </w:t>
      </w:r>
      <w:r w:rsidRPr="000D6BF1">
        <w:rPr>
          <w:rFonts w:asciiTheme="majorHAnsi" w:hAnsiTheme="majorHAnsi" w:cstheme="majorHAnsi"/>
          <w:sz w:val="28"/>
          <w:szCs w:val="28"/>
        </w:rPr>
        <w:t>góp phần củng cố niềm tin của cán bộ, đảng viên đối với cấp ủy, người đứng đầu; nâng cao chất lượng công tác xây dựng Đảng, xây dựng cơ quan trong sạch, vững mạnh, đáp ứng yêu cầu nhiệm vụ trong tình hình mới.</w:t>
      </w:r>
    </w:p>
    <w:p w14:paraId="2C98FC4E" w14:textId="6828153A" w:rsidR="00471165" w:rsidRPr="000D6BF1" w:rsidRDefault="00E95F79" w:rsidP="00433D67">
      <w:pPr>
        <w:pStyle w:val="isselectedend"/>
        <w:spacing w:before="120" w:beforeAutospacing="0" w:after="120" w:afterAutospacing="0" w:line="340" w:lineRule="exact"/>
        <w:ind w:firstLine="567"/>
        <w:jc w:val="both"/>
        <w:rPr>
          <w:rFonts w:asciiTheme="majorHAnsi" w:hAnsiTheme="majorHAnsi" w:cstheme="majorHAnsi"/>
          <w:b/>
          <w:bCs/>
          <w:spacing w:val="-2"/>
          <w:sz w:val="28"/>
          <w:szCs w:val="28"/>
          <w:lang w:eastAsia="vi-VN" w:bidi="vi-VN"/>
        </w:rPr>
      </w:pPr>
      <w:r w:rsidRPr="000D6BF1">
        <w:rPr>
          <w:rStyle w:val="Strong"/>
          <w:rFonts w:asciiTheme="majorHAnsi" w:hAnsiTheme="majorHAnsi" w:cstheme="majorHAnsi"/>
          <w:bCs w:val="0"/>
          <w:sz w:val="28"/>
          <w:szCs w:val="28"/>
        </w:rPr>
        <w:t>2. Hạn chế, bất cập</w:t>
      </w:r>
      <w:r w:rsidR="00462B2B" w:rsidRPr="000D6BF1">
        <w:rPr>
          <w:rStyle w:val="Strong"/>
          <w:rFonts w:asciiTheme="majorHAnsi" w:hAnsiTheme="majorHAnsi" w:cstheme="majorHAnsi"/>
          <w:bCs w:val="0"/>
          <w:sz w:val="28"/>
          <w:szCs w:val="28"/>
        </w:rPr>
        <w:t xml:space="preserve"> </w:t>
      </w:r>
      <w:r w:rsidR="00462B2B" w:rsidRPr="000D6BF1">
        <w:rPr>
          <w:rFonts w:asciiTheme="majorHAnsi" w:hAnsiTheme="majorHAnsi" w:cstheme="majorHAnsi"/>
          <w:b/>
          <w:bCs/>
          <w:spacing w:val="-2"/>
          <w:sz w:val="28"/>
          <w:szCs w:val="28"/>
          <w:lang w:eastAsia="vi-VN" w:bidi="vi-VN"/>
        </w:rPr>
        <w:t xml:space="preserve">và nguyên nhân </w:t>
      </w:r>
    </w:p>
    <w:p w14:paraId="456BC1B2" w14:textId="77777777" w:rsidR="00462B2B" w:rsidRPr="000D6BF1" w:rsidRDefault="00462B2B" w:rsidP="00433D67">
      <w:pPr>
        <w:widowControl w:val="0"/>
        <w:pBdr>
          <w:top w:val="nil"/>
          <w:left w:val="nil"/>
          <w:bottom w:val="nil"/>
          <w:right w:val="nil"/>
          <w:between w:val="nil"/>
        </w:pBdr>
        <w:spacing w:before="120" w:after="120" w:line="340" w:lineRule="exact"/>
        <w:ind w:firstLine="567"/>
        <w:rPr>
          <w:rFonts w:asciiTheme="majorHAnsi" w:hAnsiTheme="majorHAnsi" w:cstheme="majorHAnsi"/>
          <w:b/>
          <w:szCs w:val="28"/>
          <w:lang w:val="en-US"/>
        </w:rPr>
      </w:pPr>
      <w:r w:rsidRPr="000D6BF1">
        <w:rPr>
          <w:rFonts w:asciiTheme="majorHAnsi" w:hAnsiTheme="majorHAnsi" w:cstheme="majorHAnsi"/>
          <w:b/>
          <w:bCs/>
          <w:i/>
          <w:iCs/>
          <w:spacing w:val="-2"/>
          <w:szCs w:val="28"/>
          <w:lang w:val="en-US" w:eastAsia="vi-VN" w:bidi="vi-VN"/>
        </w:rPr>
        <w:t>2.1. Hạn chế, bất cập</w:t>
      </w:r>
    </w:p>
    <w:p w14:paraId="08B3F9EF" w14:textId="4A027971" w:rsidR="002E453D" w:rsidRPr="000D6BF1" w:rsidRDefault="002E453D"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hAnsiTheme="majorHAnsi" w:cstheme="majorHAnsi"/>
          <w:b w:val="0"/>
          <w:szCs w:val="28"/>
          <w:lang w:val="en-US"/>
        </w:rPr>
        <w:t xml:space="preserve">- </w:t>
      </w:r>
      <w:r w:rsidRPr="000D6BF1">
        <w:rPr>
          <w:rStyle w:val="Strong"/>
          <w:rFonts w:asciiTheme="majorHAnsi" w:hAnsiTheme="majorHAnsi" w:cstheme="majorHAnsi"/>
          <w:b w:val="0"/>
          <w:szCs w:val="28"/>
        </w:rPr>
        <w:t>Việc quán triệt và tổ chức thực hiện chưa đồng đều.</w:t>
      </w:r>
      <w:r w:rsidRPr="000D6BF1">
        <w:rPr>
          <w:rFonts w:asciiTheme="majorHAnsi" w:hAnsiTheme="majorHAnsi" w:cstheme="majorHAnsi"/>
          <w:szCs w:val="28"/>
        </w:rPr>
        <w:t xml:space="preserve"> Ở một số thời điểm, một số tổ chức đảng chưa thật sự quyết liệt trong tổ chức thực hiện; tự phê bình và phê bình có lúc còn hình thức, nể nang, ngại va chạm; kiểm tra, giám sát việc thực hiện trách nhiệm nêu gương, đạo đức, kỷ luật, kỷ cương có lúc chưa thường xuyên.</w:t>
      </w:r>
    </w:p>
    <w:p w14:paraId="4FC49FEB" w14:textId="195255CF" w:rsidR="002E453D" w:rsidRPr="000D6BF1" w:rsidRDefault="002E453D"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hAnsiTheme="majorHAnsi" w:cstheme="majorHAnsi"/>
          <w:b w:val="0"/>
          <w:szCs w:val="28"/>
          <w:lang w:val="en-US"/>
        </w:rPr>
        <w:t xml:space="preserve">- </w:t>
      </w:r>
      <w:r w:rsidRPr="000D6BF1">
        <w:rPr>
          <w:rStyle w:val="Strong"/>
          <w:rFonts w:asciiTheme="majorHAnsi" w:hAnsiTheme="majorHAnsi" w:cstheme="majorHAnsi"/>
          <w:b w:val="0"/>
          <w:szCs w:val="28"/>
        </w:rPr>
        <w:t>Xây dựng văn hóa Đảng, văn hóa công vụ ở một số nơi chưa gắn chặt với trách nhiệm của người đứng đầu và yêu cầu thực tiễn.</w:t>
      </w:r>
      <w:r w:rsidRPr="000D6BF1">
        <w:rPr>
          <w:rFonts w:asciiTheme="majorHAnsi" w:hAnsiTheme="majorHAnsi" w:cstheme="majorHAnsi"/>
          <w:szCs w:val="28"/>
        </w:rPr>
        <w:t xml:space="preserve"> Một số người đứng đầu còn chú trọng kỷ luật hành chính nhưng chưa quan tâm đầy đủ đến văn hóa ứng xử; việc nêu gương chưa đồng đều. Một bộ phận cán bộ còn tâm lý ngại tham mưu, ngại đổi mới, ngại chịu trách nhiệm khi xử lý vấn đề mới; kỹ năng số, giao tiếp công vụ, xử lý thông tin, khai thác dữ liệu và sử dụng nền tảng số chưa đồng đều, ảnh hưởng đến hiệu quả thực thi công vụ trong môi trường số.</w:t>
      </w:r>
    </w:p>
    <w:p w14:paraId="16C49AA6" w14:textId="0E0324E9" w:rsidR="002E453D" w:rsidRPr="000D6BF1" w:rsidRDefault="002E453D"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hAnsiTheme="majorHAnsi" w:cstheme="majorHAnsi"/>
          <w:b w:val="0"/>
          <w:szCs w:val="28"/>
          <w:lang w:val="en-US"/>
        </w:rPr>
        <w:t xml:space="preserve">- </w:t>
      </w:r>
      <w:r w:rsidRPr="000D6BF1">
        <w:rPr>
          <w:rStyle w:val="Strong"/>
          <w:rFonts w:asciiTheme="majorHAnsi" w:hAnsiTheme="majorHAnsi" w:cstheme="majorHAnsi"/>
          <w:b w:val="0"/>
          <w:szCs w:val="28"/>
        </w:rPr>
        <w:t>Chất lượng sinh hoạt chi bộ ở một số nơi chưa đáp ứng yêu cầu.</w:t>
      </w:r>
      <w:r w:rsidRPr="000D6BF1">
        <w:rPr>
          <w:rFonts w:asciiTheme="majorHAnsi" w:hAnsiTheme="majorHAnsi" w:cstheme="majorHAnsi"/>
          <w:szCs w:val="28"/>
        </w:rPr>
        <w:t xml:space="preserve"> Sinh hoạt chưa thực sự trở thành diễn đàn để cán bộ, đảng viên tự soi, tự sửa, thẳng thắn nhận diện vấn đề và đề xuất giải pháp. Nội dung còn nặng về quán triệt, triển khai nhiệm vụ, chưa dành thời gian thỏa đáng cho thảo luận, trao đổi, làm rõ trách nhiệm và khắc phục hạn chế.</w:t>
      </w:r>
    </w:p>
    <w:p w14:paraId="2268A0A8" w14:textId="727B92BC" w:rsidR="002E453D" w:rsidRPr="000D6BF1" w:rsidRDefault="002E453D"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hAnsiTheme="majorHAnsi" w:cstheme="majorHAnsi"/>
          <w:b w:val="0"/>
          <w:szCs w:val="28"/>
          <w:lang w:val="en-US"/>
        </w:rPr>
        <w:lastRenderedPageBreak/>
        <w:t xml:space="preserve">- </w:t>
      </w:r>
      <w:r w:rsidRPr="000D6BF1">
        <w:rPr>
          <w:rStyle w:val="Strong"/>
          <w:rFonts w:asciiTheme="majorHAnsi" w:hAnsiTheme="majorHAnsi" w:cstheme="majorHAnsi"/>
          <w:b w:val="0"/>
          <w:szCs w:val="28"/>
        </w:rPr>
        <w:t>Việc xây dựng và thực hiện các chuẩn mực văn hóa chưa đồng đều, c</w:t>
      </w:r>
      <w:r w:rsidRPr="000D6BF1">
        <w:rPr>
          <w:rStyle w:val="Strong"/>
          <w:rFonts w:asciiTheme="majorHAnsi" w:hAnsiTheme="majorHAnsi" w:cstheme="majorHAnsi"/>
          <w:b w:val="0"/>
          <w:szCs w:val="28"/>
          <w:lang w:val="en-US"/>
        </w:rPr>
        <w:t>òn thiếu tính khả thi</w:t>
      </w:r>
      <w:r w:rsidRPr="000D6BF1">
        <w:rPr>
          <w:rStyle w:val="Strong"/>
          <w:rFonts w:asciiTheme="majorHAnsi" w:hAnsiTheme="majorHAnsi" w:cstheme="majorHAnsi"/>
          <w:b w:val="0"/>
          <w:szCs w:val="28"/>
        </w:rPr>
        <w:t>.</w:t>
      </w:r>
      <w:r w:rsidRPr="000D6BF1">
        <w:rPr>
          <w:rFonts w:asciiTheme="majorHAnsi" w:hAnsiTheme="majorHAnsi" w:cstheme="majorHAnsi"/>
          <w:szCs w:val="28"/>
        </w:rPr>
        <w:t xml:space="preserve"> Một số chuẩn mực còn chung chung, chưa </w:t>
      </w:r>
      <w:r w:rsidRPr="000D6BF1">
        <w:rPr>
          <w:rFonts w:asciiTheme="majorHAnsi" w:hAnsiTheme="majorHAnsi" w:cstheme="majorHAnsi"/>
          <w:szCs w:val="28"/>
          <w:lang w:val="en-US"/>
        </w:rPr>
        <w:t xml:space="preserve">gắn </w:t>
      </w:r>
      <w:r w:rsidRPr="000D6BF1">
        <w:rPr>
          <w:rFonts w:asciiTheme="majorHAnsi" w:hAnsiTheme="majorHAnsi" w:cstheme="majorHAnsi"/>
          <w:szCs w:val="28"/>
        </w:rPr>
        <w:t xml:space="preserve">với </w:t>
      </w:r>
      <w:r w:rsidR="00044683" w:rsidRPr="000D6BF1">
        <w:rPr>
          <w:rFonts w:asciiTheme="majorHAnsi" w:hAnsiTheme="majorHAnsi" w:cstheme="majorHAnsi"/>
          <w:szCs w:val="28"/>
          <w:lang w:val="en-US"/>
        </w:rPr>
        <w:t xml:space="preserve">yêu cầu </w:t>
      </w:r>
      <w:r w:rsidRPr="000D6BF1">
        <w:rPr>
          <w:rFonts w:asciiTheme="majorHAnsi" w:hAnsiTheme="majorHAnsi" w:cstheme="majorHAnsi"/>
          <w:szCs w:val="28"/>
        </w:rPr>
        <w:t xml:space="preserve">từng vị trí việc làm, nhóm nhiệm vụ; chưa </w:t>
      </w:r>
      <w:r w:rsidR="00044683" w:rsidRPr="000D6BF1">
        <w:rPr>
          <w:rFonts w:asciiTheme="majorHAnsi" w:hAnsiTheme="majorHAnsi" w:cstheme="majorHAnsi"/>
          <w:szCs w:val="28"/>
          <w:lang w:val="en-US"/>
        </w:rPr>
        <w:t xml:space="preserve">xây dựng </w:t>
      </w:r>
      <w:r w:rsidRPr="000D6BF1">
        <w:rPr>
          <w:rFonts w:asciiTheme="majorHAnsi" w:hAnsiTheme="majorHAnsi" w:cstheme="majorHAnsi"/>
          <w:szCs w:val="28"/>
        </w:rPr>
        <w:t xml:space="preserve">được hệ thống tiêu chí </w:t>
      </w:r>
      <w:r w:rsidR="00044683" w:rsidRPr="000D6BF1">
        <w:rPr>
          <w:rFonts w:asciiTheme="majorHAnsi" w:hAnsiTheme="majorHAnsi" w:cstheme="majorHAnsi"/>
          <w:szCs w:val="28"/>
          <w:lang w:val="en-US"/>
        </w:rPr>
        <w:t xml:space="preserve">rõ ràng làm cơ sở </w:t>
      </w:r>
      <w:r w:rsidRPr="000D6BF1">
        <w:rPr>
          <w:rFonts w:asciiTheme="majorHAnsi" w:hAnsiTheme="majorHAnsi" w:cstheme="majorHAnsi"/>
          <w:szCs w:val="28"/>
        </w:rPr>
        <w:t>đánh giá khách quan mức độ thực hành văn hóa Đảng, văn hóa công vụ.</w:t>
      </w:r>
    </w:p>
    <w:p w14:paraId="31D1EA8D" w14:textId="772A6B97" w:rsidR="002E453D" w:rsidRPr="000D6BF1" w:rsidRDefault="002E453D"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hAnsiTheme="majorHAnsi" w:cstheme="majorHAnsi"/>
          <w:b w:val="0"/>
          <w:szCs w:val="28"/>
          <w:lang w:val="en-US"/>
        </w:rPr>
        <w:t xml:space="preserve">- </w:t>
      </w:r>
      <w:r w:rsidRPr="000D6BF1">
        <w:rPr>
          <w:rStyle w:val="Strong"/>
          <w:rFonts w:asciiTheme="majorHAnsi" w:hAnsiTheme="majorHAnsi" w:cstheme="majorHAnsi"/>
          <w:b w:val="0"/>
          <w:szCs w:val="28"/>
        </w:rPr>
        <w:t>Công tác kiểm tra, giám sát và phát hiện, nhân rộng điển hình chưa đáp ứng yêu cầu.</w:t>
      </w:r>
      <w:r w:rsidRPr="000D6BF1">
        <w:rPr>
          <w:rFonts w:asciiTheme="majorHAnsi" w:hAnsiTheme="majorHAnsi" w:cstheme="majorHAnsi"/>
          <w:szCs w:val="28"/>
        </w:rPr>
        <w:t xml:space="preserve"> Việc kiểm tra có lúc còn tập trung vào phát hiện, xử lý vi phạm, chưa chú trọng đúng mức đến đánh giá chất lượng thực hành văn hóa; công tác phát hiện, biểu dương, nhân rộng các điển hình chưa tương xứng, sức lan tỏa và tác dụng tạo động lực thi đua chưa cao.</w:t>
      </w:r>
    </w:p>
    <w:p w14:paraId="07EC8D5A" w14:textId="77777777" w:rsidR="002E453D" w:rsidRPr="000D6BF1" w:rsidRDefault="002E453D" w:rsidP="00433D67">
      <w:pPr>
        <w:widowControl w:val="0"/>
        <w:pBdr>
          <w:top w:val="nil"/>
          <w:left w:val="nil"/>
          <w:bottom w:val="nil"/>
          <w:right w:val="nil"/>
          <w:between w:val="nil"/>
        </w:pBdr>
        <w:spacing w:before="120" w:after="120" w:line="340" w:lineRule="exact"/>
        <w:ind w:firstLine="567"/>
        <w:rPr>
          <w:rFonts w:asciiTheme="majorHAnsi" w:hAnsiTheme="majorHAnsi" w:cstheme="majorHAnsi"/>
          <w:b/>
          <w:i/>
          <w:szCs w:val="28"/>
        </w:rPr>
      </w:pPr>
      <w:r w:rsidRPr="000D6BF1">
        <w:rPr>
          <w:rFonts w:asciiTheme="majorHAnsi" w:hAnsiTheme="majorHAnsi" w:cstheme="majorHAnsi"/>
          <w:b/>
          <w:i/>
          <w:szCs w:val="28"/>
        </w:rPr>
        <w:t>2.2. Nguyên nhân</w:t>
      </w:r>
    </w:p>
    <w:p w14:paraId="48A376A8" w14:textId="43752E1D" w:rsidR="002E453D" w:rsidRPr="000D6BF1" w:rsidRDefault="002E453D"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Fonts w:asciiTheme="majorHAnsi" w:hAnsiTheme="majorHAnsi" w:cstheme="majorHAnsi"/>
          <w:szCs w:val="28"/>
          <w:lang w:val="en-US"/>
        </w:rPr>
        <w:t xml:space="preserve">- </w:t>
      </w:r>
      <w:r w:rsidRPr="000D6BF1">
        <w:rPr>
          <w:rFonts w:asciiTheme="majorHAnsi" w:hAnsiTheme="majorHAnsi" w:cstheme="majorHAnsi"/>
          <w:szCs w:val="28"/>
        </w:rPr>
        <w:t>Một số cấp ủy, người đứng đầu có lúc chưa thật sự quyết liệt trong lãnh đạo, chỉ đạo và kiểm tra, giám sát; công tác tự kiểm tra, tự giám sát của một số cán bộ, đảng viên chưa thường xuyên. Ý thức tự giác tu dưỡng, rèn luyện, tự học tập, tự kiểm điểm, tự soi, tự sửa của một bộ phận cán bộ, đảng viên chưa cao; tinh thần chủ động, đổi mới, sáng tạo trong thực hiện nhiệm vụ còn hạn chế.</w:t>
      </w:r>
    </w:p>
    <w:p w14:paraId="75A60BD2" w14:textId="25553FED" w:rsidR="002E453D" w:rsidRPr="000D6BF1" w:rsidRDefault="002E453D"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hAnsiTheme="majorHAnsi" w:cstheme="majorHAnsi"/>
          <w:b w:val="0"/>
          <w:szCs w:val="28"/>
          <w:lang w:val="en-US"/>
        </w:rPr>
        <w:t xml:space="preserve">- </w:t>
      </w:r>
      <w:r w:rsidRPr="000D6BF1">
        <w:rPr>
          <w:rStyle w:val="Strong"/>
          <w:rFonts w:asciiTheme="majorHAnsi" w:hAnsiTheme="majorHAnsi" w:cstheme="majorHAnsi"/>
          <w:b w:val="0"/>
          <w:szCs w:val="28"/>
        </w:rPr>
        <w:t>Nhận thức về vị trí, vai trò của xây dựng văn hóa chưa đồng đều.</w:t>
      </w:r>
      <w:r w:rsidRPr="000D6BF1">
        <w:rPr>
          <w:rFonts w:asciiTheme="majorHAnsi" w:hAnsiTheme="majorHAnsi" w:cstheme="majorHAnsi"/>
          <w:szCs w:val="28"/>
        </w:rPr>
        <w:t xml:space="preserve"> Ở một số nơi, người đứng đầu chưa dành sự quan tâm đúng mức; còn có cách nhìn coi xây dựng văn hóa chủ yếu là nhiệm vụ của cấp ủy, tổ chức cán bộ, chưa xác định đây là trách nhiệm của cả hệ thống, trước hết là trách nhiệm nêu gương của người đứng đầu và mỗi cán bộ, đảng viên.</w:t>
      </w:r>
    </w:p>
    <w:p w14:paraId="72C83F28" w14:textId="199185A4" w:rsidR="002E453D" w:rsidRPr="000D6BF1" w:rsidRDefault="002E453D"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lang w:val="en-US"/>
        </w:rPr>
      </w:pPr>
      <w:r w:rsidRPr="000D6BF1">
        <w:rPr>
          <w:rFonts w:asciiTheme="majorHAnsi" w:hAnsiTheme="majorHAnsi" w:cstheme="majorHAnsi"/>
          <w:szCs w:val="28"/>
          <w:lang w:val="en-US"/>
        </w:rPr>
        <w:t>- Mặt khác, q</w:t>
      </w:r>
      <w:r w:rsidRPr="000D6BF1">
        <w:rPr>
          <w:rFonts w:asciiTheme="majorHAnsi" w:hAnsiTheme="majorHAnsi" w:cstheme="majorHAnsi"/>
          <w:szCs w:val="28"/>
        </w:rPr>
        <w:t>uá trình sắp xếp tổ chức bộ máy làm phát sinh nhiều nhiệm vụ mới, khó; phạm vi quản lý rộng, khối lượng công việc lớn, trong khi nguồn lực và thời gian dành cho công tác kiểm tra, giám sát có mặt còn hạn chế</w:t>
      </w:r>
      <w:r w:rsidRPr="000D6BF1">
        <w:rPr>
          <w:rFonts w:asciiTheme="majorHAnsi" w:hAnsiTheme="majorHAnsi" w:cstheme="majorHAnsi"/>
          <w:szCs w:val="28"/>
          <w:lang w:val="en-US"/>
        </w:rPr>
        <w:t>.</w:t>
      </w:r>
    </w:p>
    <w:p w14:paraId="5B7394B8" w14:textId="77777777" w:rsidR="00F40A10" w:rsidRPr="000D6BF1" w:rsidRDefault="00EB5FB8" w:rsidP="00433D67">
      <w:pPr>
        <w:widowControl w:val="0"/>
        <w:pBdr>
          <w:top w:val="nil"/>
          <w:left w:val="nil"/>
          <w:bottom w:val="nil"/>
          <w:right w:val="nil"/>
          <w:between w:val="nil"/>
        </w:pBdr>
        <w:spacing w:before="120" w:after="120" w:line="340" w:lineRule="exact"/>
        <w:ind w:firstLine="567"/>
        <w:rPr>
          <w:rFonts w:asciiTheme="majorHAnsi" w:hAnsiTheme="majorHAnsi" w:cstheme="majorHAnsi"/>
          <w:b/>
          <w:bCs/>
          <w:szCs w:val="28"/>
          <w:lang w:val="en-US"/>
        </w:rPr>
      </w:pPr>
      <w:r w:rsidRPr="000D6BF1">
        <w:rPr>
          <w:rFonts w:asciiTheme="majorHAnsi" w:hAnsiTheme="majorHAnsi" w:cstheme="majorHAnsi"/>
          <w:b/>
          <w:bCs/>
          <w:szCs w:val="28"/>
          <w:lang w:val="en-US"/>
        </w:rPr>
        <w:t>3. Những vấn đề đặt ra; điểm nghẽn trong xây dựng, thực hành và lan toả văn h</w:t>
      </w:r>
      <w:r w:rsidR="000B49E5" w:rsidRPr="000D6BF1">
        <w:rPr>
          <w:rFonts w:asciiTheme="majorHAnsi" w:hAnsiTheme="majorHAnsi" w:cstheme="majorHAnsi"/>
          <w:b/>
          <w:bCs/>
          <w:szCs w:val="28"/>
          <w:lang w:val="en-US"/>
        </w:rPr>
        <w:t>óa</w:t>
      </w:r>
      <w:r w:rsidRPr="000D6BF1">
        <w:rPr>
          <w:rFonts w:asciiTheme="majorHAnsi" w:hAnsiTheme="majorHAnsi" w:cstheme="majorHAnsi"/>
          <w:b/>
          <w:bCs/>
          <w:szCs w:val="28"/>
          <w:lang w:val="en-US"/>
        </w:rPr>
        <w:t xml:space="preserve"> Đảng, văn h</w:t>
      </w:r>
      <w:r w:rsidR="000B49E5" w:rsidRPr="000D6BF1">
        <w:rPr>
          <w:rFonts w:asciiTheme="majorHAnsi" w:hAnsiTheme="majorHAnsi" w:cstheme="majorHAnsi"/>
          <w:b/>
          <w:bCs/>
          <w:szCs w:val="28"/>
          <w:lang w:val="en-US"/>
        </w:rPr>
        <w:t>óa</w:t>
      </w:r>
      <w:r w:rsidRPr="000D6BF1">
        <w:rPr>
          <w:rFonts w:asciiTheme="majorHAnsi" w:hAnsiTheme="majorHAnsi" w:cstheme="majorHAnsi"/>
          <w:b/>
          <w:bCs/>
          <w:szCs w:val="28"/>
          <w:lang w:val="en-US"/>
        </w:rPr>
        <w:t xml:space="preserve"> công vụ</w:t>
      </w:r>
    </w:p>
    <w:p w14:paraId="65728D10" w14:textId="77777777" w:rsidR="00F40A10" w:rsidRPr="000D6BF1" w:rsidRDefault="00F81366"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Fonts w:asciiTheme="majorHAnsi" w:hAnsiTheme="majorHAnsi" w:cstheme="majorHAnsi"/>
          <w:szCs w:val="28"/>
        </w:rPr>
        <w:t>Bên cạnh những kết quả đạt được, việc xây dựng, thực hành và lan tỏa văn hóa Đảng, văn hóa công vụ còn một số hạn chế, điểm nghẽn cần tập trung khắc phục:</w:t>
      </w:r>
    </w:p>
    <w:p w14:paraId="14074062" w14:textId="77777777" w:rsidR="00F40A10" w:rsidRPr="000D6BF1" w:rsidRDefault="00F81366"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eastAsiaTheme="majorEastAsia" w:hAnsiTheme="majorHAnsi" w:cstheme="majorHAnsi"/>
          <w:b w:val="0"/>
          <w:szCs w:val="28"/>
        </w:rPr>
        <w:t>Một là, khoảng cách giữa quy định và thực hành còn khá rõ.</w:t>
      </w:r>
      <w:r w:rsidRPr="000D6BF1">
        <w:rPr>
          <w:rFonts w:asciiTheme="majorHAnsi" w:hAnsiTheme="majorHAnsi" w:cstheme="majorHAnsi"/>
          <w:szCs w:val="28"/>
        </w:rPr>
        <w:t xml:space="preserve"> Hệ thống quy định về đạo đức cách mạng, trách nhiệm nêu gương, kỷ luật Đảng, kỷ luật hành chính, văn hóa công vụ ngày càng hoàn thiện, nhưng ở một số nơi việc chuyển hóa quy định thành ý thức tự giác, hành vi thường xuyên chưa tương xứng.</w:t>
      </w:r>
    </w:p>
    <w:p w14:paraId="1636C0EB" w14:textId="77777777" w:rsidR="00F40A10" w:rsidRPr="000D6BF1" w:rsidRDefault="00F81366"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eastAsiaTheme="majorEastAsia" w:hAnsiTheme="majorHAnsi" w:cstheme="majorHAnsi"/>
          <w:b w:val="0"/>
          <w:szCs w:val="28"/>
        </w:rPr>
        <w:t>Hai là, trách nhiệm nêu gương chưa gắn chặt với kết quả thực hiện nhiệm vụ.</w:t>
      </w:r>
      <w:r w:rsidRPr="000D6BF1">
        <w:rPr>
          <w:rFonts w:asciiTheme="majorHAnsi" w:hAnsiTheme="majorHAnsi" w:cstheme="majorHAnsi"/>
          <w:szCs w:val="28"/>
        </w:rPr>
        <w:t xml:space="preserve"> Việc nêu gương ở một số nơi còn nặng về đăng ký, cam kết, chưa thể hiện rõ qua việc nhận và giải quyết việc khó, dám chịu trách nhiệm, bảo đảm tiến độ, chất lượng và hiệu quả công việc, nên sức lan tỏa chưa cao.</w:t>
      </w:r>
    </w:p>
    <w:p w14:paraId="78EE035B" w14:textId="77777777" w:rsidR="00F40A10" w:rsidRPr="000D6BF1" w:rsidRDefault="00F81366" w:rsidP="00433D67">
      <w:pPr>
        <w:widowControl w:val="0"/>
        <w:pBdr>
          <w:top w:val="nil"/>
          <w:left w:val="nil"/>
          <w:bottom w:val="nil"/>
          <w:right w:val="nil"/>
          <w:between w:val="nil"/>
        </w:pBdr>
        <w:spacing w:before="120" w:after="120" w:line="340" w:lineRule="exact"/>
        <w:ind w:firstLine="567"/>
        <w:rPr>
          <w:rStyle w:val="Strong"/>
          <w:rFonts w:asciiTheme="majorHAnsi" w:eastAsiaTheme="majorEastAsia" w:hAnsiTheme="majorHAnsi" w:cstheme="majorHAnsi"/>
          <w:b w:val="0"/>
          <w:szCs w:val="28"/>
        </w:rPr>
      </w:pPr>
      <w:r w:rsidRPr="000D6BF1">
        <w:rPr>
          <w:rStyle w:val="Strong"/>
          <w:rFonts w:asciiTheme="majorHAnsi" w:eastAsiaTheme="majorEastAsia" w:hAnsiTheme="majorHAnsi" w:cstheme="majorHAnsi"/>
          <w:b w:val="0"/>
          <w:szCs w:val="28"/>
        </w:rPr>
        <w:t>Ba là, chất lượng sinh hoạt Đảng chưa đồng đều.</w:t>
      </w:r>
      <w:r w:rsidRPr="000D6BF1">
        <w:rPr>
          <w:rFonts w:asciiTheme="majorHAnsi" w:hAnsiTheme="majorHAnsi" w:cstheme="majorHAnsi"/>
          <w:szCs w:val="28"/>
        </w:rPr>
        <w:t xml:space="preserve"> </w:t>
      </w:r>
      <w:r w:rsidR="00004619" w:rsidRPr="000D6BF1">
        <w:rPr>
          <w:rStyle w:val="Strong"/>
          <w:rFonts w:asciiTheme="majorHAnsi" w:eastAsiaTheme="majorEastAsia" w:hAnsiTheme="majorHAnsi" w:cstheme="majorHAnsi"/>
          <w:b w:val="0"/>
          <w:szCs w:val="28"/>
        </w:rPr>
        <w:t>Một số nơi còn nặng về triển khai nhiệm vụ, chưa chú trọng đúng mức việc phát huy dân chủ, tự phê bình và phê bình, tự soi, tự sửa, làm rõ trách nhiệm và giải quyết những vấn đề thực tiễn phát sinh.</w:t>
      </w:r>
    </w:p>
    <w:p w14:paraId="77125ED9" w14:textId="77777777" w:rsidR="00F40A10" w:rsidRPr="000D6BF1" w:rsidRDefault="00F81366"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eastAsiaTheme="majorEastAsia" w:hAnsiTheme="majorHAnsi" w:cstheme="majorHAnsi"/>
          <w:b w:val="0"/>
          <w:szCs w:val="28"/>
        </w:rPr>
        <w:lastRenderedPageBreak/>
        <w:t>Bốn là, tâm lý né tránh, sợ sai, sợ trách nhiệm còn tồn tại.</w:t>
      </w:r>
      <w:r w:rsidRPr="000D6BF1">
        <w:rPr>
          <w:rFonts w:asciiTheme="majorHAnsi" w:hAnsiTheme="majorHAnsi" w:cstheme="majorHAnsi"/>
          <w:szCs w:val="28"/>
        </w:rPr>
        <w:t xml:space="preserve"> </w:t>
      </w:r>
      <w:r w:rsidR="00004619" w:rsidRPr="000D6BF1">
        <w:rPr>
          <w:rFonts w:asciiTheme="majorHAnsi" w:hAnsiTheme="majorHAnsi" w:cstheme="majorHAnsi"/>
          <w:szCs w:val="28"/>
        </w:rPr>
        <w:t>Ở một bộ phận cán bộ, tính chủ động, quyết đoán trong thực thi nhiệm vụ chưa cao; còn biểu hiện trông chờ, xin ý kiến nhiều cấp, né tránh quyết định hoặc đẩy việc lên cấp trên. Cùng với việc tăng cường kỷ luật, kỷ cương, cần có cơ chế phân định rõ trách nhiệm, bảo vệ cán bộ dám nghĩ, dám làm vì lợi ích chung, không đồng nhất rủi ro, thiếu sót trong đổi mới, sáng tạo với sai phạm cố ý, vụ lợi.</w:t>
      </w:r>
    </w:p>
    <w:p w14:paraId="538EAD47" w14:textId="77777777" w:rsidR="00F40A10" w:rsidRPr="000D6BF1" w:rsidRDefault="00F81366"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eastAsiaTheme="majorEastAsia" w:hAnsiTheme="majorHAnsi" w:cstheme="majorHAnsi"/>
          <w:b w:val="0"/>
          <w:szCs w:val="28"/>
        </w:rPr>
        <w:t xml:space="preserve">Năm là, văn hóa công vụ ở một số nơi chưa </w:t>
      </w:r>
      <w:r w:rsidR="00004619" w:rsidRPr="000D6BF1">
        <w:rPr>
          <w:rStyle w:val="Strong"/>
          <w:rFonts w:asciiTheme="majorHAnsi" w:eastAsiaTheme="majorEastAsia" w:hAnsiTheme="majorHAnsi" w:cstheme="majorHAnsi"/>
          <w:b w:val="0"/>
          <w:szCs w:val="28"/>
        </w:rPr>
        <w:t>chuyển biến đầy đủ theo hướng phục vụ</w:t>
      </w:r>
      <w:r w:rsidRPr="000D6BF1">
        <w:rPr>
          <w:rStyle w:val="Strong"/>
          <w:rFonts w:asciiTheme="majorHAnsi" w:eastAsiaTheme="majorEastAsia" w:hAnsiTheme="majorHAnsi" w:cstheme="majorHAnsi"/>
          <w:b w:val="0"/>
          <w:szCs w:val="28"/>
        </w:rPr>
        <w:t>.</w:t>
      </w:r>
      <w:r w:rsidRPr="000D6BF1">
        <w:rPr>
          <w:rFonts w:asciiTheme="majorHAnsi" w:hAnsiTheme="majorHAnsi" w:cstheme="majorHAnsi"/>
          <w:szCs w:val="28"/>
        </w:rPr>
        <w:t xml:space="preserve"> Việc chấp hành đúng quy trình chưa đồng nghĩa với chất lượng phục vụ cao; còn tình trạng chưa chủ động hướng dẫn, hỗ trợ người dân, doanh nghiệp. Cần lấy chất lượng, tiến độ, hiệu quả giải quyết công việc và kết quả phục vụ làm căn cứ quan trọng đánh giá văn hóa công vụ.</w:t>
      </w:r>
    </w:p>
    <w:p w14:paraId="3592DAC4" w14:textId="6A97907B" w:rsidR="00004619" w:rsidRPr="000D6BF1" w:rsidRDefault="00F81366"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rPr>
      </w:pPr>
      <w:r w:rsidRPr="000D6BF1">
        <w:rPr>
          <w:rStyle w:val="Strong"/>
          <w:rFonts w:asciiTheme="majorHAnsi" w:eastAsiaTheme="majorEastAsia" w:hAnsiTheme="majorHAnsi" w:cstheme="majorHAnsi"/>
          <w:b w:val="0"/>
          <w:szCs w:val="28"/>
        </w:rPr>
        <w:t>Điểm nghẽn cốt lõi</w:t>
      </w:r>
      <w:r w:rsidRPr="000D6BF1">
        <w:rPr>
          <w:rFonts w:asciiTheme="majorHAnsi" w:hAnsiTheme="majorHAnsi" w:cstheme="majorHAnsi"/>
          <w:szCs w:val="28"/>
        </w:rPr>
        <w:t xml:space="preserve"> là khoảng cách giữa chuẩn mực, quy định với việc chuyển hóa thành hành vi tự giác, thường xuyên và kết quả cụ thể, có thể kiểm chứng của tổ chức, </w:t>
      </w:r>
      <w:r w:rsidR="00004619" w:rsidRPr="000D6BF1">
        <w:rPr>
          <w:rFonts w:asciiTheme="majorHAnsi" w:hAnsiTheme="majorHAnsi" w:cstheme="majorHAnsi"/>
          <w:szCs w:val="28"/>
        </w:rPr>
        <w:t xml:space="preserve">cơ quan, đơn vị, </w:t>
      </w:r>
      <w:r w:rsidRPr="000D6BF1">
        <w:rPr>
          <w:rFonts w:asciiTheme="majorHAnsi" w:hAnsiTheme="majorHAnsi" w:cstheme="majorHAnsi"/>
          <w:szCs w:val="28"/>
        </w:rPr>
        <w:t>cán bộ, đảng viên. Văn hóa Đảng, văn hóa công vụ không chỉ được xây dựng bằng tuyên truyền, quán triệt, khẩu hiệu mà chủ yếu được hình thành, lan tỏa từ hành động, trách nhiệm nêu gương của người đứng đầu và những tấm gương cụ thể trong từng cơ quan, đơn vị.</w:t>
      </w:r>
      <w:r w:rsidR="00004619" w:rsidRPr="000D6BF1">
        <w:rPr>
          <w:rFonts w:asciiTheme="majorHAnsi" w:hAnsiTheme="majorHAnsi" w:cstheme="majorHAnsi"/>
          <w:szCs w:val="28"/>
        </w:rPr>
        <w:t xml:space="preserve"> Vì vậy, cần tiếp tục chuyển mạnh từ yêu cầu, quy định sang thực hành; từ cam kết sang hành động; từ đánh giá hình thức sang đánh giá bằng kết quả, sản phẩm và mức độ hoàn thành nhiệm vụ.</w:t>
      </w:r>
    </w:p>
    <w:p w14:paraId="716E0F7D" w14:textId="77777777" w:rsidR="00E95F79" w:rsidRPr="000D6BF1" w:rsidRDefault="00E95F79" w:rsidP="00433D67">
      <w:pPr>
        <w:pStyle w:val="Heading1"/>
        <w:spacing w:before="120" w:after="120" w:line="340" w:lineRule="exact"/>
        <w:ind w:firstLine="567"/>
        <w:rPr>
          <w:rFonts w:cstheme="majorHAnsi"/>
          <w:color w:val="auto"/>
          <w:sz w:val="28"/>
          <w:szCs w:val="28"/>
        </w:rPr>
      </w:pPr>
      <w:r w:rsidRPr="000D6BF1">
        <w:rPr>
          <w:rStyle w:val="Strong"/>
          <w:rFonts w:cstheme="majorHAnsi"/>
          <w:bCs w:val="0"/>
          <w:color w:val="auto"/>
          <w:sz w:val="28"/>
          <w:szCs w:val="28"/>
        </w:rPr>
        <w:t>IV. MÔ HÌNH, CÁCH LÀM HAY VÀ KINH NGHIỆM THỰC TIỄN</w:t>
      </w:r>
    </w:p>
    <w:p w14:paraId="2ECF6F17" w14:textId="1F86B240" w:rsidR="000F5ED7" w:rsidRPr="000D6BF1" w:rsidRDefault="002906CD" w:rsidP="00433D67">
      <w:pPr>
        <w:widowControl w:val="0"/>
        <w:pBdr>
          <w:top w:val="nil"/>
          <w:left w:val="nil"/>
          <w:bottom w:val="nil"/>
          <w:right w:val="nil"/>
          <w:between w:val="nil"/>
        </w:pBdr>
        <w:spacing w:before="120" w:after="120" w:line="340" w:lineRule="exact"/>
        <w:ind w:firstLine="567"/>
        <w:rPr>
          <w:rFonts w:asciiTheme="majorHAnsi" w:hAnsiTheme="majorHAnsi" w:cstheme="majorHAnsi"/>
          <w:spacing w:val="-4"/>
          <w:szCs w:val="28"/>
          <w:shd w:val="clear" w:color="auto" w:fill="FFFFFF"/>
          <w:lang w:val="en-US"/>
        </w:rPr>
      </w:pPr>
      <w:r w:rsidRPr="000D6BF1">
        <w:rPr>
          <w:rFonts w:asciiTheme="majorHAnsi" w:hAnsiTheme="majorHAnsi" w:cstheme="majorHAnsi"/>
          <w:szCs w:val="28"/>
          <w:shd w:val="clear" w:color="auto" w:fill="FFFFFF"/>
          <w:lang w:val="en-US"/>
        </w:rPr>
        <w:t>Công tác tuyên truyền và quán triệt nội dung về việc thực hiện văn hóa Đảng và văn h</w:t>
      </w:r>
      <w:r w:rsidR="00444CB3" w:rsidRPr="000D6BF1">
        <w:rPr>
          <w:rFonts w:asciiTheme="majorHAnsi" w:hAnsiTheme="majorHAnsi" w:cstheme="majorHAnsi"/>
          <w:szCs w:val="28"/>
          <w:shd w:val="clear" w:color="auto" w:fill="FFFFFF"/>
          <w:lang w:val="en-US"/>
        </w:rPr>
        <w:t>óa</w:t>
      </w:r>
      <w:r w:rsidRPr="000D6BF1">
        <w:rPr>
          <w:rFonts w:asciiTheme="majorHAnsi" w:hAnsiTheme="majorHAnsi" w:cstheme="majorHAnsi"/>
          <w:szCs w:val="28"/>
          <w:shd w:val="clear" w:color="auto" w:fill="FFFFFF"/>
          <w:lang w:val="en-US"/>
        </w:rPr>
        <w:t xml:space="preserve"> công vụ đến mỗi cán bộ, công chức, viên chức được đẩy mạnh, đưa việc thực hiện văn hóa Đảng và văn </w:t>
      </w:r>
      <w:r w:rsidR="00444CB3" w:rsidRPr="000D6BF1">
        <w:rPr>
          <w:rFonts w:asciiTheme="majorHAnsi" w:hAnsiTheme="majorHAnsi" w:cstheme="majorHAnsi"/>
          <w:szCs w:val="28"/>
          <w:shd w:val="clear" w:color="auto" w:fill="FFFFFF"/>
          <w:lang w:val="en-US"/>
        </w:rPr>
        <w:t>hóa</w:t>
      </w:r>
      <w:r w:rsidRPr="000D6BF1">
        <w:rPr>
          <w:rFonts w:asciiTheme="majorHAnsi" w:hAnsiTheme="majorHAnsi" w:cstheme="majorHAnsi"/>
          <w:szCs w:val="28"/>
          <w:shd w:val="clear" w:color="auto" w:fill="FFFFFF"/>
          <w:lang w:val="en-US"/>
        </w:rPr>
        <w:t xml:space="preserve"> công vụ trở thành một trong những tiêu chí thi đua gắn với việc thực hiện nhiệm vụ chuyên môn tại cơ quan, đơn vị. Nhiều cơ quan, đơn vị có nhiều cách làm hay, mô hình hiệu quả trong việc gắn kết thực hiện văn hóa Đảng và văn h</w:t>
      </w:r>
      <w:r w:rsidR="00E425DA" w:rsidRPr="000D6BF1">
        <w:rPr>
          <w:rFonts w:asciiTheme="majorHAnsi" w:hAnsiTheme="majorHAnsi" w:cstheme="majorHAnsi"/>
          <w:szCs w:val="28"/>
          <w:shd w:val="clear" w:color="auto" w:fill="FFFFFF"/>
          <w:lang w:val="en-US"/>
        </w:rPr>
        <w:t>óa</w:t>
      </w:r>
      <w:r w:rsidRPr="000D6BF1">
        <w:rPr>
          <w:rFonts w:asciiTheme="majorHAnsi" w:hAnsiTheme="majorHAnsi" w:cstheme="majorHAnsi"/>
          <w:szCs w:val="28"/>
          <w:shd w:val="clear" w:color="auto" w:fill="FFFFFF"/>
          <w:lang w:val="en-US"/>
        </w:rPr>
        <w:t xml:space="preserve"> công vụ với thực hiện Nghị quyết Đại hội Đảng các cấp; Chỉ thị số 05-CT/TW ngày 15/5/2016 của Bộ Chính trị về “Đẩy mạnh việc học tập làm theo tư tưởng, đạo đức, phong cách Hồ Chí Minh”; </w:t>
      </w:r>
      <w:r w:rsidRPr="000D6BF1">
        <w:rPr>
          <w:rFonts w:asciiTheme="majorHAnsi" w:hAnsiTheme="majorHAnsi" w:cstheme="majorHAnsi"/>
          <w:szCs w:val="28"/>
          <w:lang w:val="sv-SE"/>
        </w:rPr>
        <w:t>Chỉ thị số 07-</w:t>
      </w:r>
      <w:r w:rsidRPr="000D6BF1">
        <w:rPr>
          <w:rFonts w:asciiTheme="majorHAnsi" w:hAnsiTheme="majorHAnsi" w:cstheme="majorHAnsi"/>
          <w:spacing w:val="-4"/>
          <w:szCs w:val="28"/>
          <w:shd w:val="clear" w:color="auto" w:fill="FFFFFF"/>
          <w:lang w:val="en-US"/>
        </w:rPr>
        <w:t>CT/TW</w:t>
      </w:r>
      <w:r w:rsidR="00B3320D" w:rsidRPr="000D6BF1">
        <w:rPr>
          <w:rFonts w:asciiTheme="majorHAnsi" w:hAnsiTheme="majorHAnsi" w:cstheme="majorHAnsi"/>
          <w:spacing w:val="-4"/>
          <w:szCs w:val="28"/>
          <w:shd w:val="clear" w:color="auto" w:fill="FFFFFF"/>
          <w:lang w:val="en-US"/>
        </w:rPr>
        <w:t>,</w:t>
      </w:r>
      <w:r w:rsidRPr="000D6BF1">
        <w:rPr>
          <w:rFonts w:asciiTheme="majorHAnsi" w:hAnsiTheme="majorHAnsi" w:cstheme="majorHAnsi"/>
          <w:spacing w:val="-4"/>
          <w:szCs w:val="28"/>
          <w:shd w:val="clear" w:color="auto" w:fill="FFFFFF"/>
          <w:lang w:val="en-US"/>
        </w:rPr>
        <w:t xml:space="preserve"> </w:t>
      </w:r>
      <w:r w:rsidR="00B3320D" w:rsidRPr="000D6BF1">
        <w:rPr>
          <w:rFonts w:asciiTheme="majorHAnsi" w:hAnsiTheme="majorHAnsi" w:cstheme="majorHAnsi"/>
          <w:spacing w:val="-4"/>
          <w:szCs w:val="28"/>
          <w:shd w:val="clear" w:color="auto" w:fill="FFFFFF"/>
          <w:lang w:val="en-US"/>
        </w:rPr>
        <w:t>ngày 13/7/2026 của Bộ Chính trị về “Đẩy mạnh học tập, thực hành tư tưởng, đạo đức, phương pháp, phong cách Hồ Chí Minh trong giai đoạn phát triển mới”.</w:t>
      </w:r>
    </w:p>
    <w:p w14:paraId="7007CB83" w14:textId="17A5C7E0" w:rsidR="00BF25A0" w:rsidRPr="000D6BF1" w:rsidRDefault="00C97A2D" w:rsidP="00433D67">
      <w:pPr>
        <w:widowControl w:val="0"/>
        <w:pBdr>
          <w:top w:val="nil"/>
          <w:left w:val="nil"/>
          <w:bottom w:val="nil"/>
          <w:right w:val="nil"/>
          <w:between w:val="nil"/>
        </w:pBdr>
        <w:spacing w:before="120" w:after="120" w:line="340" w:lineRule="exact"/>
        <w:ind w:firstLine="567"/>
        <w:rPr>
          <w:rFonts w:asciiTheme="majorHAnsi" w:hAnsiTheme="majorHAnsi" w:cstheme="majorHAnsi"/>
          <w:color w:val="FF0000"/>
          <w:szCs w:val="28"/>
        </w:rPr>
      </w:pPr>
      <w:r w:rsidRPr="000D6BF1">
        <w:rPr>
          <w:rFonts w:asciiTheme="majorHAnsi" w:hAnsiTheme="majorHAnsi" w:cstheme="majorHAnsi"/>
          <w:szCs w:val="28"/>
          <w:shd w:val="clear" w:color="auto" w:fill="FFFFFF"/>
          <w:lang w:val="en-US"/>
        </w:rPr>
        <w:t>Công tác thực hiện cải cách hành chính đã có nhiều kết quả đáng ghi nhận, các điều tra về hiệu quả thực hiện cải cách hành chính cũng như sự hài lòng của người dân vào cải cách hành chính đã thu được những kết quả tốt. Nhiều đơn vị, cơ quan hành chính đã nêu cao tinh thần trách nhiệm trong quá trình phục vụ nhân dân; giao tiếp với nhân dân có thái độ nhã nhặn, lịch sự hơn; lắng nghe nhân dân trình bày nguyện vọng, ý kiến; giải thích, hướng dẫn rõ ràng, cụ thể hơn về các quy định liên quan đến giải quyết công việc, đáp ứng những yêu cầu chính đáng của nhân dân</w:t>
      </w:r>
      <w:r w:rsidRPr="000D6BF1">
        <w:rPr>
          <w:rStyle w:val="FootnoteReference"/>
          <w:rFonts w:asciiTheme="majorHAnsi" w:hAnsiTheme="majorHAnsi" w:cstheme="majorHAnsi"/>
          <w:szCs w:val="28"/>
          <w:shd w:val="clear" w:color="auto" w:fill="FFFFFF"/>
          <w:lang w:val="en-US"/>
        </w:rPr>
        <w:footnoteReference w:id="8"/>
      </w:r>
      <w:r w:rsidRPr="000D6BF1">
        <w:rPr>
          <w:rFonts w:asciiTheme="majorHAnsi" w:hAnsiTheme="majorHAnsi" w:cstheme="majorHAnsi"/>
          <w:szCs w:val="28"/>
          <w:shd w:val="clear" w:color="auto" w:fill="FFFFFF"/>
          <w:lang w:val="en-US"/>
        </w:rPr>
        <w:t xml:space="preserve">. Ngoài ra, một số cơ quan, đơn vị còn đặt các hòm thư góp ý tại nơi làm việc, tạo </w:t>
      </w:r>
      <w:r w:rsidRPr="000D6BF1">
        <w:rPr>
          <w:rFonts w:asciiTheme="majorHAnsi" w:hAnsiTheme="majorHAnsi" w:cstheme="majorHAnsi"/>
          <w:szCs w:val="28"/>
          <w:shd w:val="clear" w:color="auto" w:fill="FFFFFF"/>
          <w:lang w:val="en-US"/>
        </w:rPr>
        <w:lastRenderedPageBreak/>
        <w:t>điều kiện thuận lợi cho nhân dân phản ánh về thái độ giao tiếp, phục vụ của cán bộ, công chức, viên chức để người đứng đầu cơ quan, đơn vị kịp thời phát hiện chấn chỉnh và xử lý cá nhân sai phạm, nâng cao chất lượng công việc và mức độ hài lòng của người dân về thái độ phục vụ của cán bộ, công chức, viên chức.</w:t>
      </w:r>
      <w:r w:rsidR="00755FC0" w:rsidRPr="000D6BF1">
        <w:rPr>
          <w:rFonts w:asciiTheme="majorHAnsi" w:hAnsiTheme="majorHAnsi" w:cstheme="majorHAnsi"/>
          <w:szCs w:val="28"/>
          <w:shd w:val="clear" w:color="auto" w:fill="FFFFFF"/>
          <w:lang w:val="en-US"/>
        </w:rPr>
        <w:t xml:space="preserve"> </w:t>
      </w:r>
      <w:r w:rsidR="00755FC0" w:rsidRPr="000D6BF1">
        <w:rPr>
          <w:rFonts w:asciiTheme="majorHAnsi" w:hAnsiTheme="majorHAnsi" w:cstheme="majorHAnsi"/>
          <w:szCs w:val="28"/>
          <w:lang w:val="en-US"/>
        </w:rPr>
        <w:t xml:space="preserve">Một số mô hình tiêu biểu như: </w:t>
      </w:r>
      <w:r w:rsidR="00755FC0" w:rsidRPr="000D6BF1">
        <w:rPr>
          <w:rFonts w:asciiTheme="majorHAnsi" w:hAnsiTheme="majorHAnsi" w:cstheme="majorHAnsi"/>
          <w:i/>
          <w:iCs/>
          <w:szCs w:val="28"/>
        </w:rPr>
        <w:t>“Từ hồ sơ giấy đến dữ liệu số”</w:t>
      </w:r>
      <w:r w:rsidR="00755FC0" w:rsidRPr="000D6BF1">
        <w:rPr>
          <w:rFonts w:asciiTheme="majorHAnsi" w:hAnsiTheme="majorHAnsi" w:cstheme="majorHAnsi"/>
          <w:szCs w:val="28"/>
        </w:rPr>
        <w:t xml:space="preserve"> tại Đảng bộ Văn phòng Tỉnh ủy: </w:t>
      </w:r>
      <w:r w:rsidR="00755FC0" w:rsidRPr="000D6BF1">
        <w:rPr>
          <w:rFonts w:asciiTheme="majorHAnsi" w:hAnsiTheme="majorHAnsi" w:cstheme="majorHAnsi"/>
          <w:szCs w:val="28"/>
          <w:lang w:val="en-US"/>
        </w:rPr>
        <w:t>Xử lý</w:t>
      </w:r>
      <w:r w:rsidR="00755FC0" w:rsidRPr="000D6BF1">
        <w:rPr>
          <w:rFonts w:asciiTheme="majorHAnsi" w:hAnsiTheme="majorHAnsi" w:cstheme="majorHAnsi"/>
          <w:szCs w:val="28"/>
        </w:rPr>
        <w:t xml:space="preserve"> số hóa tài liệu; ứng dụng CNTT, lưu trữ hồ sơ điện tử, phục vụ hiệu quả nhu cầu khai thác tài liệu của các tổ chức, cá nhân</w:t>
      </w:r>
      <w:r w:rsidR="00755FC0" w:rsidRPr="000D6BF1">
        <w:rPr>
          <w:rFonts w:asciiTheme="majorHAnsi" w:hAnsiTheme="majorHAnsi" w:cstheme="majorHAnsi"/>
          <w:szCs w:val="28"/>
          <w:lang w:val="en-US"/>
        </w:rPr>
        <w:t xml:space="preserve">; </w:t>
      </w:r>
      <w:r w:rsidR="00755FC0" w:rsidRPr="000D6BF1">
        <w:rPr>
          <w:rStyle w:val="Strong"/>
          <w:rFonts w:asciiTheme="majorHAnsi" w:eastAsiaTheme="majorEastAsia" w:hAnsiTheme="majorHAnsi" w:cstheme="majorHAnsi"/>
          <w:b w:val="0"/>
          <w:bCs w:val="0"/>
          <w:szCs w:val="28"/>
        </w:rPr>
        <w:t>“</w:t>
      </w:r>
      <w:r w:rsidR="00755FC0" w:rsidRPr="000D6BF1">
        <w:rPr>
          <w:rFonts w:asciiTheme="majorHAnsi" w:hAnsiTheme="majorHAnsi" w:cstheme="majorHAnsi"/>
          <w:i/>
          <w:iCs/>
          <w:szCs w:val="28"/>
        </w:rPr>
        <w:t>Dân vận khéo trong công tác tiếp dân</w:t>
      </w:r>
      <w:r w:rsidR="00755FC0" w:rsidRPr="000D6BF1">
        <w:rPr>
          <w:rStyle w:val="Strong"/>
          <w:rFonts w:asciiTheme="majorHAnsi" w:eastAsiaTheme="majorEastAsia" w:hAnsiTheme="majorHAnsi" w:cstheme="majorHAnsi"/>
          <w:b w:val="0"/>
          <w:bCs w:val="0"/>
          <w:i/>
          <w:iCs/>
          <w:szCs w:val="28"/>
        </w:rPr>
        <w:t>”</w:t>
      </w:r>
      <w:r w:rsidR="00755FC0" w:rsidRPr="000D6BF1">
        <w:rPr>
          <w:rFonts w:asciiTheme="majorHAnsi" w:hAnsiTheme="majorHAnsi" w:cstheme="majorHAnsi"/>
          <w:szCs w:val="28"/>
        </w:rPr>
        <w:t xml:space="preserve"> tại Đảng bộ Viện Kiểm sát nhân dân tỉnh: Chuẩn hóa quy trình tiếp công dân theo phương châm:</w:t>
      </w:r>
      <w:r w:rsidR="00755FC0" w:rsidRPr="000D6BF1">
        <w:rPr>
          <w:rFonts w:asciiTheme="majorHAnsi" w:hAnsiTheme="majorHAnsi" w:cstheme="majorHAnsi"/>
          <w:szCs w:val="28"/>
          <w:lang w:val="en-US"/>
        </w:rPr>
        <w:t xml:space="preserve"> </w:t>
      </w:r>
      <w:r w:rsidR="00755FC0" w:rsidRPr="000D6BF1">
        <w:rPr>
          <w:rStyle w:val="Strong"/>
          <w:rFonts w:asciiTheme="majorHAnsi" w:hAnsiTheme="majorHAnsi" w:cstheme="majorHAnsi"/>
          <w:b w:val="0"/>
          <w:szCs w:val="28"/>
        </w:rPr>
        <w:t>“Đón tiếp niềm nở - lắng nghe đầy đủ - giải thích rõ ràng - hướng dẫn cụ thể - ứng xử chuẩn mực”</w:t>
      </w:r>
      <w:r w:rsidR="00755FC0" w:rsidRPr="000D6BF1">
        <w:rPr>
          <w:rStyle w:val="Strong"/>
          <w:rFonts w:asciiTheme="majorHAnsi" w:hAnsiTheme="majorHAnsi" w:cstheme="majorHAnsi"/>
          <w:b w:val="0"/>
          <w:szCs w:val="28"/>
          <w:lang w:val="en-US"/>
        </w:rPr>
        <w:t xml:space="preserve">; </w:t>
      </w:r>
      <w:r w:rsidR="00755FC0" w:rsidRPr="000D6BF1">
        <w:rPr>
          <w:rStyle w:val="Strong"/>
          <w:rFonts w:asciiTheme="majorHAnsi" w:eastAsiaTheme="majorEastAsia" w:hAnsiTheme="majorHAnsi" w:cstheme="majorHAnsi"/>
          <w:b w:val="0"/>
          <w:bCs w:val="0"/>
          <w:i/>
          <w:iCs/>
          <w:szCs w:val="28"/>
        </w:rPr>
        <w:t>“</w:t>
      </w:r>
      <w:r w:rsidR="00755FC0" w:rsidRPr="000D6BF1">
        <w:rPr>
          <w:rFonts w:asciiTheme="majorHAnsi" w:hAnsiTheme="majorHAnsi" w:cstheme="majorHAnsi"/>
          <w:i/>
          <w:iCs/>
          <w:szCs w:val="28"/>
          <w:shd w:val="clear" w:color="auto" w:fill="FFFFFF"/>
        </w:rPr>
        <w:t>C</w:t>
      </w:r>
      <w:r w:rsidR="00755FC0" w:rsidRPr="000D6BF1">
        <w:rPr>
          <w:rFonts w:asciiTheme="majorHAnsi" w:hAnsiTheme="majorHAnsi" w:cstheme="majorHAnsi"/>
          <w:i/>
          <w:iCs/>
          <w:szCs w:val="28"/>
          <w:lang w:val="pl-PL"/>
        </w:rPr>
        <w:t>ông sở xanh - sạch - đẹp - văn minh - hiện đại”</w:t>
      </w:r>
      <w:r w:rsidR="00755FC0" w:rsidRPr="000D6BF1">
        <w:rPr>
          <w:rFonts w:asciiTheme="majorHAnsi" w:hAnsiTheme="majorHAnsi" w:cstheme="majorHAnsi"/>
          <w:szCs w:val="28"/>
          <w:lang w:val="pl-PL"/>
        </w:rPr>
        <w:t xml:space="preserve"> </w:t>
      </w:r>
      <w:r w:rsidR="00755FC0" w:rsidRPr="000D6BF1">
        <w:rPr>
          <w:rFonts w:asciiTheme="majorHAnsi" w:hAnsiTheme="majorHAnsi" w:cstheme="majorHAnsi"/>
          <w:szCs w:val="28"/>
        </w:rPr>
        <w:t>tại Chi bộ Cơ quan Đảng uỷ các cơ quan Đảng tỉnh: Xây dựng cảnh quan công sở xanh, sạch, gọn gàng; thực hiện tốt kỷ luật, kỷ cương hành chính, văn hóa giao tiếp, ứng xử; đẩy mạnh ứng dụng công nghệ thông tin, chuyển đổi số trong thực hiện nhiệm vụ chính trị.</w:t>
      </w:r>
      <w:r w:rsidRPr="000D6BF1">
        <w:rPr>
          <w:rFonts w:asciiTheme="majorHAnsi" w:hAnsiTheme="majorHAnsi" w:cstheme="majorHAnsi"/>
          <w:szCs w:val="28"/>
          <w:lang w:val="en-US"/>
        </w:rPr>
        <w:t xml:space="preserve"> </w:t>
      </w:r>
    </w:p>
    <w:p w14:paraId="622CCA66" w14:textId="29AE560F" w:rsidR="00E95F79" w:rsidRPr="000D6BF1" w:rsidRDefault="00E373A5" w:rsidP="00433D67">
      <w:pPr>
        <w:spacing w:before="120" w:after="120" w:line="340" w:lineRule="exact"/>
        <w:ind w:firstLine="567"/>
        <w:rPr>
          <w:rFonts w:asciiTheme="majorHAnsi" w:hAnsiTheme="majorHAnsi" w:cstheme="majorHAnsi"/>
          <w:szCs w:val="28"/>
          <w:lang w:val="en-US"/>
        </w:rPr>
      </w:pPr>
      <w:r w:rsidRPr="000D6BF1">
        <w:rPr>
          <w:rFonts w:asciiTheme="majorHAnsi" w:hAnsiTheme="majorHAnsi" w:cstheme="majorHAnsi"/>
          <w:b/>
          <w:bCs/>
          <w:szCs w:val="28"/>
        </w:rPr>
        <w:t>V. ĐỀ XU</w:t>
      </w:r>
      <w:r w:rsidRPr="000D6BF1">
        <w:rPr>
          <w:rFonts w:asciiTheme="majorHAnsi" w:hAnsiTheme="majorHAnsi" w:cstheme="majorHAnsi"/>
          <w:b/>
          <w:bCs/>
          <w:szCs w:val="28"/>
          <w:lang w:val="en-US"/>
        </w:rPr>
        <w:t>Ấ</w:t>
      </w:r>
      <w:r w:rsidRPr="000D6BF1">
        <w:rPr>
          <w:rFonts w:asciiTheme="majorHAnsi" w:hAnsiTheme="majorHAnsi" w:cstheme="majorHAnsi"/>
          <w:b/>
          <w:bCs/>
          <w:szCs w:val="28"/>
        </w:rPr>
        <w:t>T, KI</w:t>
      </w:r>
      <w:r w:rsidRPr="000D6BF1">
        <w:rPr>
          <w:rFonts w:asciiTheme="majorHAnsi" w:hAnsiTheme="majorHAnsi" w:cstheme="majorHAnsi"/>
          <w:b/>
          <w:bCs/>
          <w:szCs w:val="28"/>
          <w:lang w:val="en-US"/>
        </w:rPr>
        <w:t>Ế</w:t>
      </w:r>
      <w:r w:rsidRPr="000D6BF1">
        <w:rPr>
          <w:rFonts w:asciiTheme="majorHAnsi" w:hAnsiTheme="majorHAnsi" w:cstheme="majorHAnsi"/>
          <w:b/>
          <w:bCs/>
          <w:szCs w:val="28"/>
        </w:rPr>
        <w:t>N NGHỊ</w:t>
      </w:r>
      <w:r w:rsidRPr="000D6BF1">
        <w:rPr>
          <w:rFonts w:asciiTheme="majorHAnsi" w:hAnsiTheme="majorHAnsi" w:cstheme="majorHAnsi"/>
          <w:szCs w:val="28"/>
        </w:rPr>
        <w:t xml:space="preserve"> </w:t>
      </w:r>
    </w:p>
    <w:p w14:paraId="5707E392" w14:textId="77777777" w:rsidR="001300C2" w:rsidRPr="000D6BF1" w:rsidRDefault="001300C2" w:rsidP="00433D67">
      <w:pPr>
        <w:widowControl w:val="0"/>
        <w:pBdr>
          <w:top w:val="nil"/>
          <w:left w:val="nil"/>
          <w:bottom w:val="nil"/>
          <w:right w:val="nil"/>
          <w:between w:val="nil"/>
        </w:pBdr>
        <w:spacing w:before="120" w:after="120" w:line="340" w:lineRule="exact"/>
        <w:ind w:firstLine="567"/>
        <w:rPr>
          <w:rFonts w:asciiTheme="majorHAnsi" w:hAnsiTheme="majorHAnsi" w:cstheme="majorHAnsi"/>
          <w:szCs w:val="28"/>
          <w:lang w:val="en-US"/>
        </w:rPr>
      </w:pPr>
      <w:r w:rsidRPr="000D6BF1">
        <w:rPr>
          <w:rFonts w:asciiTheme="majorHAnsi" w:hAnsiTheme="majorHAnsi" w:cstheme="majorHAnsi"/>
          <w:szCs w:val="28"/>
          <w:lang w:val="en-US"/>
        </w:rPr>
        <w:t xml:space="preserve">Kiến nghị với Trung ương: </w:t>
      </w:r>
    </w:p>
    <w:p w14:paraId="6D9EB67B" w14:textId="77777777" w:rsidR="001300C2" w:rsidRPr="000D6BF1" w:rsidRDefault="001300C2" w:rsidP="00433D67">
      <w:pPr>
        <w:widowControl w:val="0"/>
        <w:pBdr>
          <w:top w:val="nil"/>
          <w:left w:val="nil"/>
          <w:bottom w:val="nil"/>
          <w:right w:val="nil"/>
          <w:between w:val="nil"/>
        </w:pBdr>
        <w:spacing w:before="120" w:after="120" w:line="340" w:lineRule="exact"/>
        <w:ind w:firstLine="567"/>
        <w:rPr>
          <w:rFonts w:asciiTheme="majorHAnsi" w:hAnsiTheme="majorHAnsi" w:cstheme="majorHAnsi"/>
          <w:bCs/>
          <w:szCs w:val="28"/>
          <w:lang w:val="en-US"/>
        </w:rPr>
      </w:pPr>
      <w:r w:rsidRPr="000D6BF1">
        <w:rPr>
          <w:rFonts w:asciiTheme="majorHAnsi" w:hAnsiTheme="majorHAnsi" w:cstheme="majorHAnsi"/>
          <w:b/>
          <w:bCs/>
          <w:szCs w:val="28"/>
          <w:lang w:val="en-US"/>
        </w:rPr>
        <w:t xml:space="preserve">- </w:t>
      </w:r>
      <w:r w:rsidRPr="000D6BF1">
        <w:rPr>
          <w:rFonts w:asciiTheme="majorHAnsi" w:hAnsiTheme="majorHAnsi" w:cstheme="majorHAnsi"/>
          <w:bCs/>
          <w:szCs w:val="28"/>
        </w:rPr>
        <w:t>Đề xuất bổ sung, sửa đổi quy định về trách nhiệm nêu gương phù hợp với yêu cầu, tình hình mới</w:t>
      </w:r>
      <w:r w:rsidRPr="000D6BF1">
        <w:rPr>
          <w:rFonts w:asciiTheme="majorHAnsi" w:hAnsiTheme="majorHAnsi" w:cstheme="majorHAnsi"/>
          <w:bCs/>
          <w:szCs w:val="28"/>
          <w:lang w:val="en-US"/>
        </w:rPr>
        <w:t xml:space="preserve">. </w:t>
      </w:r>
    </w:p>
    <w:p w14:paraId="23D14F2B" w14:textId="239BC3AC" w:rsidR="001300C2" w:rsidRPr="000D6BF1" w:rsidRDefault="001300C2" w:rsidP="00433D67">
      <w:pPr>
        <w:widowControl w:val="0"/>
        <w:pBdr>
          <w:top w:val="nil"/>
          <w:left w:val="nil"/>
          <w:bottom w:val="nil"/>
          <w:right w:val="nil"/>
          <w:between w:val="nil"/>
        </w:pBdr>
        <w:spacing w:before="120" w:after="120" w:line="340" w:lineRule="exact"/>
        <w:ind w:firstLine="567"/>
        <w:rPr>
          <w:rFonts w:asciiTheme="majorHAnsi" w:hAnsiTheme="majorHAnsi" w:cstheme="majorHAnsi"/>
          <w:b/>
          <w:szCs w:val="28"/>
          <w:lang w:val="en-US"/>
        </w:rPr>
      </w:pPr>
      <w:r w:rsidRPr="000D6BF1">
        <w:rPr>
          <w:rFonts w:asciiTheme="majorHAnsi" w:hAnsiTheme="majorHAnsi" w:cstheme="majorHAnsi"/>
          <w:bCs/>
          <w:szCs w:val="28"/>
          <w:lang w:val="en-US"/>
        </w:rPr>
        <w:t xml:space="preserve">- </w:t>
      </w:r>
      <w:r w:rsidRPr="000D6BF1">
        <w:rPr>
          <w:rFonts w:asciiTheme="majorHAnsi" w:hAnsiTheme="majorHAnsi" w:cstheme="majorHAnsi"/>
          <w:szCs w:val="28"/>
          <w:lang w:val="en-US"/>
        </w:rPr>
        <w:t xml:space="preserve">Đề nghị nghiên cứu ban hành Quy định của Bộ Chính trị về xây dựng, thực hành và lan tỏa văn hóa Đảng, văn hóa công vụ trong giai đoạn mới. </w:t>
      </w:r>
    </w:p>
    <w:tbl>
      <w:tblPr>
        <w:tblW w:w="0" w:type="auto"/>
        <w:tblLook w:val="04A0" w:firstRow="1" w:lastRow="0" w:firstColumn="1" w:lastColumn="0" w:noHBand="0" w:noVBand="1"/>
      </w:tblPr>
      <w:tblGrid>
        <w:gridCol w:w="5145"/>
        <w:gridCol w:w="4209"/>
      </w:tblGrid>
      <w:tr w:rsidR="00E373A5" w:rsidRPr="00A75AC4" w14:paraId="500C5786" w14:textId="77777777" w:rsidTr="00910900">
        <w:tc>
          <w:tcPr>
            <w:tcW w:w="5145" w:type="dxa"/>
          </w:tcPr>
          <w:p w14:paraId="69C4E178" w14:textId="77777777" w:rsidR="00E373A5" w:rsidRPr="008A075B" w:rsidRDefault="00E373A5" w:rsidP="00E373A5">
            <w:pPr>
              <w:spacing w:after="0" w:line="240" w:lineRule="auto"/>
              <w:rPr>
                <w:rFonts w:asciiTheme="majorHAnsi" w:hAnsiTheme="majorHAnsi" w:cstheme="majorHAnsi"/>
                <w:noProof/>
                <w:szCs w:val="28"/>
                <w:lang w:val="en-US"/>
              </w:rPr>
            </w:pPr>
            <w:bookmarkStart w:id="0" w:name="_GoBack"/>
            <w:bookmarkEnd w:id="0"/>
            <w:r w:rsidRPr="008A075B">
              <w:rPr>
                <w:rFonts w:asciiTheme="majorHAnsi" w:hAnsiTheme="majorHAnsi" w:cstheme="majorHAnsi"/>
                <w:noProof/>
                <w:szCs w:val="28"/>
                <w:u w:val="single"/>
              </w:rPr>
              <w:t>Nơi nhận</w:t>
            </w:r>
            <w:r w:rsidRPr="008A075B">
              <w:rPr>
                <w:rFonts w:asciiTheme="majorHAnsi" w:hAnsiTheme="majorHAnsi" w:cstheme="majorHAnsi"/>
                <w:noProof/>
                <w:szCs w:val="28"/>
              </w:rPr>
              <w:t xml:space="preserve">:     </w:t>
            </w:r>
          </w:p>
          <w:p w14:paraId="410A9E46" w14:textId="5344E57E" w:rsidR="00E373A5" w:rsidRPr="00A75AC4" w:rsidRDefault="00E373A5" w:rsidP="00E373A5">
            <w:pPr>
              <w:spacing w:after="0" w:line="240" w:lineRule="auto"/>
              <w:rPr>
                <w:rFonts w:asciiTheme="majorHAnsi" w:hAnsiTheme="majorHAnsi" w:cstheme="majorHAnsi"/>
                <w:spacing w:val="-8"/>
                <w:sz w:val="24"/>
              </w:rPr>
            </w:pPr>
            <w:r w:rsidRPr="00A75AC4">
              <w:rPr>
                <w:rFonts w:asciiTheme="majorHAnsi" w:hAnsiTheme="majorHAnsi" w:cstheme="majorHAnsi"/>
                <w:spacing w:val="-8"/>
                <w:sz w:val="24"/>
              </w:rPr>
              <w:t>- Ban Tuyên giáo Tỉnh ủy</w:t>
            </w:r>
            <w:r w:rsidR="00C41AF0" w:rsidRPr="00A75AC4">
              <w:rPr>
                <w:rFonts w:asciiTheme="majorHAnsi" w:hAnsiTheme="majorHAnsi" w:cstheme="majorHAnsi"/>
                <w:spacing w:val="-8"/>
                <w:sz w:val="24"/>
                <w:lang w:val="en-US"/>
              </w:rPr>
              <w:t>;</w:t>
            </w:r>
            <w:r w:rsidR="00FE0166" w:rsidRPr="00A75AC4">
              <w:rPr>
                <w:rFonts w:asciiTheme="majorHAnsi" w:hAnsiTheme="majorHAnsi" w:cstheme="majorHAnsi"/>
                <w:spacing w:val="-8"/>
                <w:sz w:val="24"/>
                <w:lang w:val="en-US"/>
              </w:rPr>
              <w:t xml:space="preserve"> </w:t>
            </w:r>
            <w:r w:rsidRPr="00A75AC4">
              <w:rPr>
                <w:rFonts w:asciiTheme="majorHAnsi" w:hAnsiTheme="majorHAnsi" w:cstheme="majorHAnsi"/>
                <w:iCs/>
                <w:spacing w:val="-8"/>
                <w:sz w:val="24"/>
              </w:rPr>
              <w:t>(</w:t>
            </w:r>
            <w:r w:rsidR="00C41AF0" w:rsidRPr="00A75AC4">
              <w:rPr>
                <w:rFonts w:asciiTheme="majorHAnsi" w:hAnsiTheme="majorHAnsi" w:cstheme="majorHAnsi"/>
                <w:iCs/>
                <w:spacing w:val="-8"/>
                <w:sz w:val="24"/>
                <w:lang w:val="en-US"/>
              </w:rPr>
              <w:t>báo cáo</w:t>
            </w:r>
            <w:r w:rsidRPr="00A75AC4">
              <w:rPr>
                <w:rFonts w:asciiTheme="majorHAnsi" w:hAnsiTheme="majorHAnsi" w:cstheme="majorHAnsi"/>
                <w:iCs/>
                <w:spacing w:val="-8"/>
                <w:sz w:val="24"/>
              </w:rPr>
              <w:t>)</w:t>
            </w:r>
            <w:r w:rsidRPr="00A75AC4">
              <w:rPr>
                <w:rFonts w:asciiTheme="majorHAnsi" w:hAnsiTheme="majorHAnsi" w:cstheme="majorHAnsi"/>
                <w:spacing w:val="-8"/>
                <w:sz w:val="24"/>
              </w:rPr>
              <w:t xml:space="preserve">          </w:t>
            </w:r>
          </w:p>
          <w:p w14:paraId="4CE17907" w14:textId="77777777" w:rsidR="00B31ED4" w:rsidRDefault="00E373A5" w:rsidP="00E373A5">
            <w:pPr>
              <w:spacing w:after="0" w:line="240" w:lineRule="auto"/>
              <w:rPr>
                <w:rFonts w:asciiTheme="majorHAnsi" w:hAnsiTheme="majorHAnsi" w:cstheme="majorHAnsi"/>
                <w:iCs/>
                <w:spacing w:val="-8"/>
                <w:sz w:val="24"/>
                <w:lang w:val="en-US"/>
              </w:rPr>
            </w:pPr>
            <w:r w:rsidRPr="00A75AC4">
              <w:rPr>
                <w:rFonts w:asciiTheme="majorHAnsi" w:hAnsiTheme="majorHAnsi" w:cstheme="majorHAnsi"/>
                <w:sz w:val="24"/>
              </w:rPr>
              <w:t>- Thường trực Đảng ủy CCQ Đảng tỉnh</w:t>
            </w:r>
            <w:r w:rsidR="00C41AF0" w:rsidRPr="00A75AC4">
              <w:rPr>
                <w:rFonts w:asciiTheme="majorHAnsi" w:hAnsiTheme="majorHAnsi" w:cstheme="majorHAnsi"/>
                <w:sz w:val="24"/>
                <w:lang w:val="en-US"/>
              </w:rPr>
              <w:t>;</w:t>
            </w:r>
            <w:r w:rsidR="00FE0166" w:rsidRPr="00A75AC4">
              <w:rPr>
                <w:rFonts w:asciiTheme="majorHAnsi" w:hAnsiTheme="majorHAnsi" w:cstheme="majorHAnsi"/>
                <w:sz w:val="24"/>
                <w:lang w:val="en-US"/>
              </w:rPr>
              <w:t xml:space="preserve"> </w:t>
            </w:r>
            <w:r w:rsidR="00C41AF0" w:rsidRPr="00A75AC4">
              <w:rPr>
                <w:rFonts w:asciiTheme="majorHAnsi" w:hAnsiTheme="majorHAnsi" w:cstheme="majorHAnsi"/>
                <w:iCs/>
                <w:spacing w:val="-8"/>
                <w:sz w:val="24"/>
              </w:rPr>
              <w:t>(</w:t>
            </w:r>
            <w:r w:rsidR="00C41AF0" w:rsidRPr="00A75AC4">
              <w:rPr>
                <w:rFonts w:asciiTheme="majorHAnsi" w:hAnsiTheme="majorHAnsi" w:cstheme="majorHAnsi"/>
                <w:iCs/>
                <w:spacing w:val="-8"/>
                <w:sz w:val="24"/>
                <w:lang w:val="en-US"/>
              </w:rPr>
              <w:t>báo cáo</w:t>
            </w:r>
            <w:r w:rsidR="00C41AF0" w:rsidRPr="00A75AC4">
              <w:rPr>
                <w:rFonts w:asciiTheme="majorHAnsi" w:hAnsiTheme="majorHAnsi" w:cstheme="majorHAnsi"/>
                <w:iCs/>
                <w:spacing w:val="-8"/>
                <w:sz w:val="24"/>
              </w:rPr>
              <w:t>)</w:t>
            </w:r>
          </w:p>
          <w:p w14:paraId="4F66A990" w14:textId="7027F3C5" w:rsidR="00E373A5" w:rsidRPr="00A75AC4" w:rsidRDefault="00B31ED4" w:rsidP="00E373A5">
            <w:pPr>
              <w:spacing w:after="0" w:line="240" w:lineRule="auto"/>
              <w:rPr>
                <w:rFonts w:asciiTheme="majorHAnsi" w:hAnsiTheme="majorHAnsi" w:cstheme="majorHAnsi"/>
                <w:sz w:val="24"/>
                <w:lang w:val="en-US"/>
              </w:rPr>
            </w:pPr>
            <w:r>
              <w:rPr>
                <w:rFonts w:asciiTheme="majorHAnsi" w:hAnsiTheme="majorHAnsi" w:cstheme="majorHAnsi"/>
                <w:iCs/>
                <w:spacing w:val="-8"/>
                <w:sz w:val="24"/>
              </w:rPr>
              <w:t>- C</w:t>
            </w:r>
            <w:r>
              <w:rPr>
                <w:rFonts w:asciiTheme="majorHAnsi" w:hAnsiTheme="majorHAnsi" w:cstheme="majorHAnsi"/>
                <w:iCs/>
                <w:spacing w:val="-8"/>
                <w:sz w:val="24"/>
                <w:lang w:val="en-US"/>
              </w:rPr>
              <w:t>ác cơ quan chuyên trách, tham mưu, giúp việc ĐU;</w:t>
            </w:r>
            <w:r w:rsidR="00C41AF0" w:rsidRPr="00A75AC4">
              <w:rPr>
                <w:rFonts w:asciiTheme="majorHAnsi" w:hAnsiTheme="majorHAnsi" w:cstheme="majorHAnsi"/>
                <w:spacing w:val="-8"/>
                <w:sz w:val="24"/>
              </w:rPr>
              <w:t xml:space="preserve">          </w:t>
            </w:r>
          </w:p>
          <w:p w14:paraId="4C5F4FCE" w14:textId="72C18F61" w:rsidR="00E373A5" w:rsidRPr="00A75AC4" w:rsidRDefault="00E373A5" w:rsidP="00E373A5">
            <w:pPr>
              <w:spacing w:after="0" w:line="240" w:lineRule="auto"/>
              <w:rPr>
                <w:rFonts w:asciiTheme="majorHAnsi" w:hAnsiTheme="majorHAnsi" w:cstheme="majorHAnsi"/>
                <w:noProof/>
                <w:sz w:val="24"/>
              </w:rPr>
            </w:pPr>
            <w:r w:rsidRPr="00A75AC4">
              <w:rPr>
                <w:rFonts w:asciiTheme="majorHAnsi" w:hAnsiTheme="majorHAnsi" w:cstheme="majorHAnsi"/>
                <w:sz w:val="24"/>
              </w:rPr>
              <w:t>- Lưu Văn phòng Đảng ủy.</w:t>
            </w:r>
            <w:r w:rsidRPr="00A75AC4">
              <w:rPr>
                <w:rFonts w:asciiTheme="majorHAnsi" w:hAnsiTheme="majorHAnsi" w:cstheme="majorHAnsi"/>
                <w:b/>
                <w:noProof/>
                <w:sz w:val="24"/>
              </w:rPr>
              <w:t xml:space="preserve"> </w:t>
            </w:r>
          </w:p>
          <w:p w14:paraId="7F85709E" w14:textId="77777777" w:rsidR="00E373A5" w:rsidRPr="00A75AC4" w:rsidRDefault="00E373A5" w:rsidP="00E373A5">
            <w:pPr>
              <w:spacing w:after="0" w:line="240" w:lineRule="auto"/>
              <w:rPr>
                <w:rFonts w:asciiTheme="majorHAnsi" w:hAnsiTheme="majorHAnsi" w:cstheme="majorHAnsi"/>
                <w:noProof/>
                <w:szCs w:val="28"/>
              </w:rPr>
            </w:pPr>
          </w:p>
        </w:tc>
        <w:tc>
          <w:tcPr>
            <w:tcW w:w="4209" w:type="dxa"/>
          </w:tcPr>
          <w:p w14:paraId="3D3E54FC" w14:textId="77777777" w:rsidR="00E373A5" w:rsidRPr="00A75AC4" w:rsidRDefault="00E373A5" w:rsidP="00E373A5">
            <w:pPr>
              <w:spacing w:after="0" w:line="240" w:lineRule="auto"/>
              <w:jc w:val="center"/>
              <w:rPr>
                <w:rFonts w:asciiTheme="majorHAnsi" w:hAnsiTheme="majorHAnsi" w:cstheme="majorHAnsi"/>
                <w:b/>
                <w:szCs w:val="28"/>
                <w:lang w:val="pt-BR"/>
              </w:rPr>
            </w:pPr>
            <w:r w:rsidRPr="00A75AC4">
              <w:rPr>
                <w:rFonts w:asciiTheme="majorHAnsi" w:hAnsiTheme="majorHAnsi" w:cstheme="majorHAnsi"/>
                <w:b/>
                <w:szCs w:val="28"/>
                <w:lang w:val="it-CH"/>
              </w:rPr>
              <w:t>T/M BAN THƯỜNG VỤ</w:t>
            </w:r>
          </w:p>
          <w:p w14:paraId="1B4F1D7E" w14:textId="77777777" w:rsidR="00E373A5" w:rsidRPr="00A75AC4" w:rsidRDefault="00E373A5" w:rsidP="00E373A5">
            <w:pPr>
              <w:spacing w:after="0" w:line="240" w:lineRule="auto"/>
              <w:jc w:val="center"/>
              <w:rPr>
                <w:rFonts w:asciiTheme="majorHAnsi" w:hAnsiTheme="majorHAnsi" w:cstheme="majorHAnsi"/>
                <w:szCs w:val="28"/>
                <w:lang w:val="pt-BR"/>
              </w:rPr>
            </w:pPr>
            <w:r w:rsidRPr="00A75AC4">
              <w:rPr>
                <w:rFonts w:asciiTheme="majorHAnsi" w:hAnsiTheme="majorHAnsi" w:cstheme="majorHAnsi"/>
                <w:szCs w:val="28"/>
                <w:lang w:val="it-CH"/>
              </w:rPr>
              <w:t>PHÓ BÍ THƯ</w:t>
            </w:r>
          </w:p>
          <w:p w14:paraId="452B2B5D" w14:textId="77777777" w:rsidR="00E373A5" w:rsidRPr="00A75AC4" w:rsidRDefault="00E373A5" w:rsidP="00E373A5">
            <w:pPr>
              <w:spacing w:after="0" w:line="240" w:lineRule="auto"/>
              <w:jc w:val="center"/>
              <w:rPr>
                <w:rFonts w:asciiTheme="majorHAnsi" w:hAnsiTheme="majorHAnsi" w:cstheme="majorHAnsi"/>
                <w:b/>
                <w:szCs w:val="28"/>
                <w:lang w:val="pt-BR"/>
              </w:rPr>
            </w:pPr>
          </w:p>
          <w:p w14:paraId="242B584B" w14:textId="77777777" w:rsidR="00E373A5" w:rsidRPr="00A75AC4" w:rsidRDefault="00E373A5" w:rsidP="00E373A5">
            <w:pPr>
              <w:spacing w:after="0" w:line="240" w:lineRule="auto"/>
              <w:jc w:val="center"/>
              <w:rPr>
                <w:rFonts w:asciiTheme="majorHAnsi" w:hAnsiTheme="majorHAnsi" w:cstheme="majorHAnsi"/>
                <w:b/>
                <w:sz w:val="50"/>
                <w:szCs w:val="28"/>
                <w:lang w:val="pt-BR"/>
              </w:rPr>
            </w:pPr>
          </w:p>
          <w:p w14:paraId="67E08B9F" w14:textId="77777777" w:rsidR="00E373A5" w:rsidRPr="00A866F0" w:rsidRDefault="00E373A5" w:rsidP="00E373A5">
            <w:pPr>
              <w:spacing w:after="0" w:line="240" w:lineRule="auto"/>
              <w:jc w:val="center"/>
              <w:rPr>
                <w:rFonts w:asciiTheme="majorHAnsi" w:hAnsiTheme="majorHAnsi" w:cstheme="majorHAnsi"/>
                <w:b/>
                <w:sz w:val="20"/>
                <w:szCs w:val="2"/>
                <w:lang w:val="pt-BR"/>
              </w:rPr>
            </w:pPr>
          </w:p>
          <w:p w14:paraId="2DE6EFFE" w14:textId="77777777" w:rsidR="00E373A5" w:rsidRPr="00A75AC4" w:rsidRDefault="00E373A5" w:rsidP="00E373A5">
            <w:pPr>
              <w:spacing w:after="0" w:line="240" w:lineRule="auto"/>
              <w:jc w:val="center"/>
              <w:rPr>
                <w:rFonts w:asciiTheme="majorHAnsi" w:hAnsiTheme="majorHAnsi" w:cstheme="majorHAnsi"/>
                <w:b/>
                <w:szCs w:val="28"/>
                <w:lang w:val="pt-BR"/>
              </w:rPr>
            </w:pPr>
          </w:p>
          <w:p w14:paraId="0F91A656" w14:textId="77777777" w:rsidR="00E373A5" w:rsidRPr="00A75AC4" w:rsidRDefault="00E373A5" w:rsidP="00E373A5">
            <w:pPr>
              <w:spacing w:after="0" w:line="240" w:lineRule="auto"/>
              <w:jc w:val="center"/>
              <w:rPr>
                <w:rFonts w:asciiTheme="majorHAnsi" w:hAnsiTheme="majorHAnsi" w:cstheme="majorHAnsi"/>
                <w:b/>
                <w:szCs w:val="28"/>
                <w:lang w:val="pt-BR"/>
              </w:rPr>
            </w:pPr>
          </w:p>
          <w:p w14:paraId="61A6FA85" w14:textId="77777777" w:rsidR="00E373A5" w:rsidRPr="00A75AC4" w:rsidRDefault="00E373A5" w:rsidP="00E373A5">
            <w:pPr>
              <w:spacing w:after="0" w:line="240" w:lineRule="auto"/>
              <w:jc w:val="center"/>
              <w:rPr>
                <w:rFonts w:asciiTheme="majorHAnsi" w:hAnsiTheme="majorHAnsi" w:cstheme="majorHAnsi"/>
                <w:b/>
                <w:szCs w:val="28"/>
                <w:lang w:val="pt-BR"/>
              </w:rPr>
            </w:pPr>
          </w:p>
          <w:p w14:paraId="5DE5B2E1" w14:textId="77777777" w:rsidR="00E373A5" w:rsidRPr="00A75AC4" w:rsidRDefault="00E373A5" w:rsidP="00E373A5">
            <w:pPr>
              <w:spacing w:after="0" w:line="240" w:lineRule="auto"/>
              <w:jc w:val="center"/>
              <w:rPr>
                <w:rFonts w:asciiTheme="majorHAnsi" w:hAnsiTheme="majorHAnsi" w:cstheme="majorHAnsi"/>
                <w:noProof/>
                <w:szCs w:val="28"/>
              </w:rPr>
            </w:pPr>
            <w:r w:rsidRPr="00A75AC4">
              <w:rPr>
                <w:rFonts w:asciiTheme="majorHAnsi" w:hAnsiTheme="majorHAnsi" w:cstheme="majorHAnsi"/>
                <w:b/>
                <w:szCs w:val="28"/>
                <w:lang w:val="it-CH"/>
              </w:rPr>
              <w:t>Nguyễn Thị Mai Thủy</w:t>
            </w:r>
          </w:p>
        </w:tc>
      </w:tr>
    </w:tbl>
    <w:p w14:paraId="5525CCA8" w14:textId="77777777" w:rsidR="00E373A5" w:rsidRPr="00A75AC4" w:rsidRDefault="00E373A5" w:rsidP="00E373A5">
      <w:pPr>
        <w:spacing w:after="0"/>
        <w:rPr>
          <w:rFonts w:asciiTheme="majorHAnsi" w:hAnsiTheme="majorHAnsi" w:cstheme="majorHAnsi"/>
          <w:szCs w:val="28"/>
          <w:lang w:val="en-US"/>
        </w:rPr>
      </w:pPr>
    </w:p>
    <w:sectPr w:rsidR="00E373A5" w:rsidRPr="00A75AC4" w:rsidSect="00AD6193">
      <w:headerReference w:type="default" r:id="rId8"/>
      <w:pgSz w:w="11906" w:h="16838" w:code="9"/>
      <w:pgMar w:top="1134" w:right="851" w:bottom="1134" w:left="1701" w:header="454"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32C3E" w14:textId="77777777" w:rsidR="003A711F" w:rsidRDefault="003A711F" w:rsidP="00B57931">
      <w:pPr>
        <w:spacing w:after="0" w:line="240" w:lineRule="auto"/>
      </w:pPr>
      <w:r>
        <w:separator/>
      </w:r>
    </w:p>
  </w:endnote>
  <w:endnote w:type="continuationSeparator" w:id="0">
    <w:p w14:paraId="5DB0CE51" w14:textId="77777777" w:rsidR="003A711F" w:rsidRDefault="003A711F" w:rsidP="00B57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B0AEA" w14:textId="77777777" w:rsidR="003A711F" w:rsidRDefault="003A711F" w:rsidP="00B57931">
      <w:pPr>
        <w:spacing w:after="0" w:line="240" w:lineRule="auto"/>
      </w:pPr>
      <w:r>
        <w:separator/>
      </w:r>
    </w:p>
  </w:footnote>
  <w:footnote w:type="continuationSeparator" w:id="0">
    <w:p w14:paraId="07E46A60" w14:textId="77777777" w:rsidR="003A711F" w:rsidRDefault="003A711F" w:rsidP="00B57931">
      <w:pPr>
        <w:spacing w:after="0" w:line="240" w:lineRule="auto"/>
      </w:pPr>
      <w:r>
        <w:continuationSeparator/>
      </w:r>
    </w:p>
  </w:footnote>
  <w:footnote w:id="1">
    <w:p w14:paraId="0968446C" w14:textId="5FB5C053" w:rsidR="00BC623B" w:rsidRPr="00C66E2A" w:rsidRDefault="00BC623B" w:rsidP="001E3E00">
      <w:pPr>
        <w:spacing w:after="0" w:line="240" w:lineRule="auto"/>
        <w:ind w:firstLine="567"/>
        <w:rPr>
          <w:rFonts w:eastAsia="Calibri"/>
          <w:noProof/>
          <w:spacing w:val="-6"/>
          <w:sz w:val="20"/>
          <w:szCs w:val="20"/>
          <w:lang w:val="en-US"/>
        </w:rPr>
      </w:pPr>
      <w:r w:rsidRPr="00C66E2A">
        <w:rPr>
          <w:rStyle w:val="FootnoteReference"/>
          <w:sz w:val="20"/>
          <w:szCs w:val="20"/>
        </w:rPr>
        <w:footnoteRef/>
      </w:r>
      <w:r w:rsidRPr="00C66E2A">
        <w:rPr>
          <w:sz w:val="20"/>
          <w:szCs w:val="20"/>
        </w:rPr>
        <w:t xml:space="preserve"> Quy định </w:t>
      </w:r>
      <w:r w:rsidRPr="00C66E2A">
        <w:rPr>
          <w:sz w:val="20"/>
          <w:szCs w:val="20"/>
          <w:lang w:val="en-US"/>
        </w:rPr>
        <w:t xml:space="preserve">số 144-QĐ/TW ngày 09/05/2024 của Bộ Chính trị về chuẩn mực đạo đức cách mạng của cán bộ, đảng viên trong giai đoạn mới; </w:t>
      </w:r>
      <w:r w:rsidRPr="00C66E2A">
        <w:rPr>
          <w:rFonts w:eastAsia="Calibri"/>
          <w:noProof/>
          <w:sz w:val="20"/>
          <w:szCs w:val="20"/>
          <w:lang w:val="en-US"/>
        </w:rPr>
        <w:t xml:space="preserve">Kết luận số 226-KL/TW ngày 11/12/2025 của Ban Bí thư về chấn chỉnh lề lối làm việc, nâng cao hiệu quả hoạt động của hệ thống chính trị; </w:t>
      </w:r>
      <w:r w:rsidR="00E52CEA" w:rsidRPr="00C66E2A">
        <w:rPr>
          <w:sz w:val="20"/>
          <w:szCs w:val="20"/>
          <w:lang w:val="en-US"/>
        </w:rPr>
        <w:t xml:space="preserve">Chỉ thị số 35-CT/TU ngày 04/11/2008 của Ban Thường vụ Tỉnh uỷ về </w:t>
      </w:r>
      <w:r w:rsidR="00AA50AD" w:rsidRPr="00C66E2A">
        <w:rPr>
          <w:sz w:val="20"/>
          <w:szCs w:val="20"/>
          <w:lang w:val="en-US"/>
        </w:rPr>
        <w:t>siết</w:t>
      </w:r>
      <w:r w:rsidR="00E52CEA" w:rsidRPr="00C66E2A">
        <w:rPr>
          <w:sz w:val="20"/>
          <w:szCs w:val="20"/>
          <w:lang w:val="en-US"/>
        </w:rPr>
        <w:t xml:space="preserve"> chặt kỷ luật, kỷ cương hành chính trong đội ngũ cán bộ, công chức, viên chức và cán bộ, chiến sĩ lực lượng vũ trang; </w:t>
      </w:r>
      <w:r w:rsidR="00506452" w:rsidRPr="00C66E2A">
        <w:rPr>
          <w:rFonts w:cs="Times New Roman"/>
          <w:sz w:val="20"/>
          <w:szCs w:val="20"/>
        </w:rPr>
        <w:t>Kết luận số 69-KL/TU ngày 08/5/2026 của Ban Thường vụ Tỉnh uỷ về chấn chỉnh kỷ cương, lề lối làm việc, thực hành tiết kiệm, chống lãng phí,</w:t>
      </w:r>
      <w:r w:rsidR="003A1EFF" w:rsidRPr="00C66E2A">
        <w:rPr>
          <w:rFonts w:cs="Times New Roman"/>
          <w:sz w:val="20"/>
          <w:szCs w:val="20"/>
          <w:lang w:val="en-US"/>
        </w:rPr>
        <w:t xml:space="preserve"> </w:t>
      </w:r>
      <w:r w:rsidR="00506452" w:rsidRPr="00C66E2A">
        <w:rPr>
          <w:rFonts w:cs="Times New Roman"/>
          <w:sz w:val="20"/>
          <w:szCs w:val="20"/>
        </w:rPr>
        <w:t>nâng cao hiệu quả hoạt động của hệ thống chính trị</w:t>
      </w:r>
      <w:r w:rsidR="00506452" w:rsidRPr="00C66E2A">
        <w:rPr>
          <w:bCs/>
          <w:sz w:val="20"/>
          <w:szCs w:val="20"/>
          <w:lang w:val="en"/>
        </w:rPr>
        <w:t xml:space="preserve">; </w:t>
      </w:r>
      <w:r w:rsidRPr="00C66E2A">
        <w:rPr>
          <w:sz w:val="20"/>
          <w:szCs w:val="20"/>
        </w:rPr>
        <w:t>Quy định số 19-QĐ/TW ngày 08/4/2026 về kiểm tra việc tu dưỡng, rèn luyện đạo đức, lối sống của cán bộ, đảng viên, Quy định về những điều đảng viên không được làm và các nghị quyết, kết luận của Trung ương về xây dựng, chỉnh đốn Đảng</w:t>
      </w:r>
      <w:r w:rsidRPr="00C66E2A">
        <w:rPr>
          <w:sz w:val="20"/>
          <w:szCs w:val="20"/>
          <w:lang w:val="en-US"/>
        </w:rPr>
        <w:t>;</w:t>
      </w:r>
      <w:r w:rsidRPr="00C66E2A">
        <w:rPr>
          <w:rStyle w:val="Emphasis"/>
          <w:sz w:val="20"/>
          <w:szCs w:val="20"/>
        </w:rPr>
        <w:t xml:space="preserve"> </w:t>
      </w:r>
      <w:r w:rsidRPr="00C66E2A">
        <w:rPr>
          <w:rStyle w:val="Emphasis"/>
          <w:i w:val="0"/>
          <w:iCs w:val="0"/>
          <w:sz w:val="20"/>
          <w:szCs w:val="20"/>
        </w:rPr>
        <w:t>Luật Cán bộ, công chức;</w:t>
      </w:r>
      <w:r w:rsidR="00E84659" w:rsidRPr="00C66E2A">
        <w:rPr>
          <w:rStyle w:val="Emphasis"/>
          <w:i w:val="0"/>
          <w:iCs w:val="0"/>
          <w:sz w:val="20"/>
          <w:szCs w:val="20"/>
          <w:lang w:val="en-US"/>
        </w:rPr>
        <w:t xml:space="preserve"> </w:t>
      </w:r>
      <w:r w:rsidRPr="00C66E2A">
        <w:rPr>
          <w:sz w:val="20"/>
          <w:szCs w:val="20"/>
        </w:rPr>
        <w:t>Chỉ thị số 07-CT/TW</w:t>
      </w:r>
      <w:r w:rsidR="00577992" w:rsidRPr="00C66E2A">
        <w:rPr>
          <w:sz w:val="20"/>
          <w:szCs w:val="20"/>
          <w:lang w:val="en-US"/>
        </w:rPr>
        <w:t>,</w:t>
      </w:r>
      <w:r w:rsidRPr="00C66E2A">
        <w:rPr>
          <w:sz w:val="20"/>
          <w:szCs w:val="20"/>
        </w:rPr>
        <w:t xml:space="preserve"> ngà</w:t>
      </w:r>
      <w:r w:rsidR="00577992" w:rsidRPr="00C66E2A">
        <w:rPr>
          <w:sz w:val="20"/>
          <w:szCs w:val="20"/>
          <w:lang w:val="en-US"/>
        </w:rPr>
        <w:t>y</w:t>
      </w:r>
      <w:r w:rsidRPr="00C66E2A">
        <w:rPr>
          <w:sz w:val="20"/>
          <w:szCs w:val="20"/>
        </w:rPr>
        <w:t xml:space="preserve"> 13/7/2026 của Bộ Chính trị về </w:t>
      </w:r>
      <w:r w:rsidRPr="00C66E2A">
        <w:rPr>
          <w:rFonts w:eastAsia="Calibri"/>
          <w:noProof/>
          <w:sz w:val="20"/>
          <w:szCs w:val="20"/>
          <w:lang w:val="en-US"/>
        </w:rPr>
        <w:t>“Đẩy mạnh học tập, thực hành tư tưởng, đạo đức, phương pháp, phong cách Hồ Chí Minh trong giai đoạn phát triển mới”</w:t>
      </w:r>
      <w:r w:rsidRPr="00C66E2A">
        <w:rPr>
          <w:sz w:val="20"/>
          <w:szCs w:val="20"/>
        </w:rPr>
        <w:t xml:space="preserve">; </w:t>
      </w:r>
      <w:r w:rsidR="00637532" w:rsidRPr="00C66E2A">
        <w:rPr>
          <w:sz w:val="20"/>
          <w:szCs w:val="20"/>
        </w:rPr>
        <w:t>chuyên đề các năm của tỉnh gắn với thực hiện Nghị quyết Đại hội Đảng các cấp, Kết luận số 21-KL/TW, Quy định số 144-QĐ/TW, Chỉ thị số 42-CT/TW, Kế hoạch số 321-KH/TU</w:t>
      </w:r>
      <w:r w:rsidR="00637532" w:rsidRPr="00C66E2A">
        <w:rPr>
          <w:sz w:val="20"/>
          <w:szCs w:val="20"/>
          <w:lang w:val="en-US"/>
        </w:rPr>
        <w:t>,</w:t>
      </w:r>
      <w:r w:rsidR="00637532" w:rsidRPr="00C66E2A">
        <w:rPr>
          <w:sz w:val="20"/>
          <w:szCs w:val="20"/>
        </w:rPr>
        <w:t xml:space="preserve"> ngày </w:t>
      </w:r>
      <w:r w:rsidR="00637532" w:rsidRPr="00C66E2A">
        <w:rPr>
          <w:sz w:val="20"/>
          <w:szCs w:val="20"/>
          <w:lang w:val="en-US"/>
        </w:rPr>
        <w:t>0</w:t>
      </w:r>
      <w:r w:rsidR="00637532" w:rsidRPr="00C66E2A">
        <w:rPr>
          <w:sz w:val="20"/>
          <w:szCs w:val="20"/>
        </w:rPr>
        <w:t>9/</w:t>
      </w:r>
      <w:r w:rsidR="00637532" w:rsidRPr="00C66E2A">
        <w:rPr>
          <w:sz w:val="20"/>
          <w:szCs w:val="20"/>
          <w:lang w:val="en-US"/>
        </w:rPr>
        <w:t>0</w:t>
      </w:r>
      <w:r w:rsidR="00637532" w:rsidRPr="00C66E2A">
        <w:rPr>
          <w:sz w:val="20"/>
          <w:szCs w:val="20"/>
        </w:rPr>
        <w:t xml:space="preserve">1/2025 của Ban Thường vụ Tỉnh ủy về thực hiện Kết luận số 01-KL/TW ngày 18/5/2021 </w:t>
      </w:r>
      <w:r w:rsidR="00AA672E" w:rsidRPr="00C66E2A">
        <w:rPr>
          <w:sz w:val="20"/>
          <w:szCs w:val="20"/>
        </w:rPr>
        <w:t>của Bộ Chính trị</w:t>
      </w:r>
      <w:r w:rsidR="00637532" w:rsidRPr="00C66E2A">
        <w:rPr>
          <w:sz w:val="20"/>
          <w:szCs w:val="20"/>
          <w:lang w:val="en-US"/>
        </w:rPr>
        <w:t>;</w:t>
      </w:r>
      <w:r w:rsidR="00637532" w:rsidRPr="00C66E2A">
        <w:rPr>
          <w:sz w:val="20"/>
          <w:szCs w:val="20"/>
        </w:rPr>
        <w:t xml:space="preserve"> Quy định số 890-QĐi/TU ngày 5/3/2019 của Ban Chấp hành Đảng bộ tỉnh về trách nhiệm nêu gương của cán bộ, đảng viên</w:t>
      </w:r>
      <w:r w:rsidR="00637532" w:rsidRPr="00C66E2A">
        <w:rPr>
          <w:sz w:val="20"/>
          <w:szCs w:val="20"/>
          <w:lang w:val="en-US"/>
        </w:rPr>
        <w:t>;</w:t>
      </w:r>
      <w:r w:rsidR="00637532" w:rsidRPr="00C66E2A">
        <w:rPr>
          <w:sz w:val="20"/>
          <w:szCs w:val="20"/>
        </w:rPr>
        <w:t xml:space="preserve"> Kế hoạch 291-KH/TU, </w:t>
      </w:r>
      <w:r w:rsidR="00637532" w:rsidRPr="00C66E2A">
        <w:rPr>
          <w:sz w:val="20"/>
          <w:szCs w:val="20"/>
          <w:lang w:val="en-US"/>
        </w:rPr>
        <w:t xml:space="preserve">ngày </w:t>
      </w:r>
      <w:r w:rsidR="00637532" w:rsidRPr="00C66E2A">
        <w:rPr>
          <w:sz w:val="20"/>
          <w:szCs w:val="20"/>
        </w:rPr>
        <w:t xml:space="preserve">28/8/2024 của Ban Thường vụ Tỉnh ủy </w:t>
      </w:r>
      <w:r w:rsidR="00637532" w:rsidRPr="00C66E2A">
        <w:rPr>
          <w:sz w:val="20"/>
          <w:szCs w:val="20"/>
          <w:lang w:val="en-US"/>
        </w:rPr>
        <w:t>về</w:t>
      </w:r>
      <w:r w:rsidR="00637532" w:rsidRPr="00C66E2A">
        <w:rPr>
          <w:sz w:val="20"/>
          <w:szCs w:val="20"/>
        </w:rPr>
        <w:t xml:space="preserve"> thực hiện Quy định số 144-QĐ/TW, ngày 09/5/2024 của Bộ Chính trị quy định về “chuẩn mực đạo đức cách mạng của cán bộ, đảng viên trong giai đoạn mới”</w:t>
      </w:r>
      <w:r w:rsidR="00C15729" w:rsidRPr="00C66E2A">
        <w:rPr>
          <w:sz w:val="20"/>
          <w:szCs w:val="20"/>
          <w:lang w:val="en-US"/>
        </w:rPr>
        <w:t>; Chương trình hành động thực hiện Chỉ thị</w:t>
      </w:r>
      <w:r w:rsidR="00A25DB5" w:rsidRPr="00C66E2A">
        <w:rPr>
          <w:sz w:val="20"/>
          <w:szCs w:val="20"/>
          <w:lang w:val="en-US"/>
        </w:rPr>
        <w:t xml:space="preserve"> số 07-CT/TW, ngày 15/9/2026 của Bộ C</w:t>
      </w:r>
      <w:r w:rsidR="00AA672E" w:rsidRPr="00C66E2A">
        <w:rPr>
          <w:sz w:val="20"/>
          <w:szCs w:val="20"/>
          <w:lang w:val="en-US"/>
        </w:rPr>
        <w:t>h</w:t>
      </w:r>
      <w:r w:rsidR="00A25DB5" w:rsidRPr="00C66E2A">
        <w:rPr>
          <w:sz w:val="20"/>
          <w:szCs w:val="20"/>
          <w:lang w:val="en-US"/>
        </w:rPr>
        <w:t>ính trị về “Đẩy mạnh học tập, thực hành tư tưởng, đạo đức, phương pháp, phong cách Hồ Chí minh trong giai đoạn mới”,…</w:t>
      </w:r>
    </w:p>
  </w:footnote>
  <w:footnote w:id="2">
    <w:p w14:paraId="72210DA0" w14:textId="1EF832DA" w:rsidR="001F40AA" w:rsidRPr="00C66E2A" w:rsidRDefault="00BC623B" w:rsidP="001F40AA">
      <w:pPr>
        <w:pStyle w:val="isselectedend"/>
        <w:spacing w:before="0" w:beforeAutospacing="0" w:after="0" w:afterAutospacing="0"/>
        <w:ind w:firstLine="567"/>
        <w:jc w:val="both"/>
        <w:rPr>
          <w:rFonts w:asciiTheme="majorHAnsi" w:hAnsiTheme="majorHAnsi" w:cstheme="majorHAnsi"/>
          <w:spacing w:val="3"/>
          <w:sz w:val="20"/>
          <w:szCs w:val="20"/>
          <w:shd w:val="clear" w:color="auto" w:fill="FFFFFF"/>
        </w:rPr>
      </w:pPr>
      <w:r w:rsidRPr="00C66E2A">
        <w:rPr>
          <w:rStyle w:val="FootnoteReference"/>
          <w:sz w:val="20"/>
          <w:szCs w:val="20"/>
        </w:rPr>
        <w:footnoteRef/>
      </w:r>
      <w:r w:rsidRPr="00C66E2A">
        <w:rPr>
          <w:sz w:val="20"/>
          <w:szCs w:val="20"/>
        </w:rPr>
        <w:t xml:space="preserve"> </w:t>
      </w:r>
      <w:r w:rsidRPr="00C66E2A">
        <w:rPr>
          <w:rFonts w:asciiTheme="majorHAnsi" w:hAnsiTheme="majorHAnsi" w:cstheme="majorHAnsi"/>
          <w:spacing w:val="-2"/>
          <w:sz w:val="20"/>
          <w:szCs w:val="20"/>
        </w:rPr>
        <w:t xml:space="preserve">Nghị quyết số 01-NQ/ĐUK, ngày 10/10/2016 của BCH Đảng bộ Khối các cơ quan tỉnh về “Tăng cường lãnh đạo xây dựng văn hóa công sở đáp ứng yêu cầu nhiệm vụ phát triển của tỉnh đến năm 2020 và những năm tiếp theo”; </w:t>
      </w:r>
      <w:r w:rsidRPr="00C66E2A">
        <w:rPr>
          <w:rFonts w:asciiTheme="majorHAnsi" w:hAnsiTheme="majorHAnsi" w:cstheme="majorHAnsi"/>
          <w:sz w:val="20"/>
          <w:szCs w:val="20"/>
        </w:rPr>
        <w:t xml:space="preserve">Chỉ thị số 01-CT/ĐUK, ngày 10/3/2016 </w:t>
      </w:r>
      <w:r w:rsidRPr="00C66E2A">
        <w:rPr>
          <w:rFonts w:asciiTheme="majorHAnsi" w:hAnsiTheme="majorHAnsi" w:cstheme="majorHAnsi"/>
          <w:spacing w:val="-2"/>
          <w:sz w:val="20"/>
          <w:szCs w:val="20"/>
        </w:rPr>
        <w:t>của BCH Đảng bộ Khối doanh nghiệp tỉnh Hà Tĩnh</w:t>
      </w:r>
      <w:r w:rsidRPr="00C66E2A">
        <w:rPr>
          <w:rFonts w:asciiTheme="majorHAnsi" w:hAnsiTheme="majorHAnsi" w:cstheme="majorHAnsi"/>
          <w:sz w:val="20"/>
          <w:szCs w:val="20"/>
        </w:rPr>
        <w:t xml:space="preserve"> về “Tăng cường sự lãnh đạo của cấp ủy trong xây dựng, phát triển văn hóa doanh nghiệp, văn hóa doanh nhân”</w:t>
      </w:r>
      <w:r w:rsidR="001F40AA" w:rsidRPr="00C66E2A">
        <w:rPr>
          <w:rFonts w:asciiTheme="majorHAnsi" w:hAnsiTheme="majorHAnsi" w:cstheme="majorHAnsi"/>
          <w:sz w:val="20"/>
          <w:szCs w:val="20"/>
        </w:rPr>
        <w:t xml:space="preserve">; </w:t>
      </w:r>
      <w:r w:rsidR="001F40AA" w:rsidRPr="00C66E2A">
        <w:rPr>
          <w:rFonts w:asciiTheme="majorHAnsi" w:hAnsiTheme="majorHAnsi" w:cstheme="majorHAnsi"/>
          <w:spacing w:val="3"/>
          <w:sz w:val="20"/>
          <w:szCs w:val="20"/>
          <w:shd w:val="clear" w:color="auto" w:fill="FFFFFF"/>
        </w:rPr>
        <w:t>Kế hoạch thực hiện Nghị quyết số 80-NQ/TW, ngày 07/01/2026 của Bộ Chính trị về phát triển văn hóa Việt Nam.</w:t>
      </w:r>
    </w:p>
    <w:p w14:paraId="114A2F5E" w14:textId="4C9102B1" w:rsidR="00BC623B" w:rsidRPr="00C66E2A" w:rsidRDefault="00BC623B" w:rsidP="001F40AA">
      <w:pPr>
        <w:pStyle w:val="FootnoteText"/>
        <w:ind w:firstLine="567"/>
        <w:rPr>
          <w:lang w:val="en-US"/>
        </w:rPr>
      </w:pPr>
      <w:r w:rsidRPr="00C66E2A">
        <w:rPr>
          <w:rFonts w:asciiTheme="majorHAnsi" w:hAnsiTheme="majorHAnsi" w:cstheme="majorHAnsi"/>
          <w:spacing w:val="-2"/>
          <w:lang w:val="en-US"/>
        </w:rPr>
        <w:t xml:space="preserve"> </w:t>
      </w:r>
    </w:p>
  </w:footnote>
  <w:footnote w:id="3">
    <w:p w14:paraId="7A22B961" w14:textId="77777777" w:rsidR="009E3D2A" w:rsidRPr="00FA6D09" w:rsidRDefault="009E3D2A" w:rsidP="00047BBB">
      <w:pPr>
        <w:pStyle w:val="FootnoteText"/>
        <w:ind w:firstLine="567"/>
        <w:rPr>
          <w:lang w:val="en-US"/>
        </w:rPr>
      </w:pPr>
      <w:r w:rsidRPr="00FA6D09">
        <w:rPr>
          <w:rStyle w:val="FootnoteReference"/>
        </w:rPr>
        <w:footnoteRef/>
      </w:r>
      <w:r w:rsidRPr="00FA6D09">
        <w:t xml:space="preserve"> </w:t>
      </w:r>
      <w:r w:rsidRPr="00FA6D09">
        <w:rPr>
          <w:lang w:val="en-US"/>
        </w:rPr>
        <w:t>Số liệu tập trung vào giai đoạn 2016 - 2024, giai đoạn các sở, ngành trực thuộc Đảng bộ</w:t>
      </w:r>
      <w:r>
        <w:rPr>
          <w:lang w:val="en-US"/>
        </w:rPr>
        <w:t xml:space="preserve"> Khối</w:t>
      </w:r>
      <w:r w:rsidRPr="00FA6D09">
        <w:rPr>
          <w:lang w:val="en-US"/>
        </w:rPr>
        <w:t xml:space="preserve"> các cơ quan và doanh nghiệp tỉnh.</w:t>
      </w:r>
    </w:p>
  </w:footnote>
  <w:footnote w:id="4">
    <w:p w14:paraId="3626EB66" w14:textId="7641D712" w:rsidR="006F36DA" w:rsidRPr="00FA6D09" w:rsidRDefault="006F36DA" w:rsidP="00047BBB">
      <w:pPr>
        <w:pStyle w:val="FootnoteText"/>
        <w:ind w:firstLine="567"/>
        <w:rPr>
          <w:lang w:val="en-US"/>
        </w:rPr>
      </w:pPr>
      <w:r w:rsidRPr="00FA6D09">
        <w:rPr>
          <w:rStyle w:val="FootnoteReference"/>
        </w:rPr>
        <w:footnoteRef/>
      </w:r>
      <w:r w:rsidRPr="00FA6D09">
        <w:t xml:space="preserve"> </w:t>
      </w:r>
      <w:r w:rsidRPr="00FA6D09">
        <w:rPr>
          <w:lang w:val="en-US"/>
        </w:rPr>
        <w:t>Số liệu tập trung vào giai đoạn 2016 - 2024, giai đoạn các sở, ngành trực thuộc Đảng bộ</w:t>
      </w:r>
      <w:r>
        <w:rPr>
          <w:lang w:val="en-US"/>
        </w:rPr>
        <w:t xml:space="preserve"> Kh</w:t>
      </w:r>
      <w:r w:rsidR="00971723">
        <w:rPr>
          <w:lang w:val="en-US"/>
        </w:rPr>
        <w:t>ối</w:t>
      </w:r>
      <w:r w:rsidRPr="00FA6D09">
        <w:rPr>
          <w:lang w:val="en-US"/>
        </w:rPr>
        <w:t xml:space="preserve"> các cơ quan và doanh nghiệp tỉnh.</w:t>
      </w:r>
    </w:p>
  </w:footnote>
  <w:footnote w:id="5">
    <w:p w14:paraId="2ABD434E" w14:textId="283D0848" w:rsidR="00A84068" w:rsidRPr="008C418B" w:rsidRDefault="00A84068" w:rsidP="00047BBB">
      <w:pPr>
        <w:pStyle w:val="Heading3"/>
        <w:spacing w:before="0" w:after="0" w:line="240" w:lineRule="auto"/>
        <w:ind w:firstLine="567"/>
        <w:rPr>
          <w:rFonts w:asciiTheme="majorHAnsi" w:hAnsiTheme="majorHAnsi" w:cstheme="majorHAnsi"/>
          <w:color w:val="auto"/>
          <w:sz w:val="20"/>
          <w:szCs w:val="20"/>
          <w:lang w:val="en-US"/>
        </w:rPr>
      </w:pPr>
      <w:r w:rsidRPr="008C418B">
        <w:rPr>
          <w:rStyle w:val="FootnoteReference"/>
          <w:rFonts w:asciiTheme="majorHAnsi" w:hAnsiTheme="majorHAnsi" w:cstheme="majorHAnsi"/>
          <w:color w:val="auto"/>
          <w:sz w:val="20"/>
          <w:szCs w:val="20"/>
        </w:rPr>
        <w:footnoteRef/>
      </w:r>
      <w:r w:rsidRPr="008C418B">
        <w:rPr>
          <w:rFonts w:asciiTheme="majorHAnsi" w:hAnsiTheme="majorHAnsi" w:cstheme="majorHAnsi"/>
          <w:color w:val="auto"/>
          <w:sz w:val="20"/>
          <w:szCs w:val="20"/>
        </w:rPr>
        <w:t xml:space="preserve"> </w:t>
      </w:r>
      <w:r w:rsidRPr="008C418B">
        <w:rPr>
          <w:rFonts w:asciiTheme="majorHAnsi" w:hAnsiTheme="majorHAnsi" w:cstheme="majorHAnsi"/>
          <w:color w:val="auto"/>
          <w:sz w:val="20"/>
          <w:szCs w:val="20"/>
          <w:lang w:val="en-US"/>
        </w:rPr>
        <w:t xml:space="preserve">Từ tháng </w:t>
      </w:r>
      <w:r w:rsidR="00CE0B0A" w:rsidRPr="008C418B">
        <w:rPr>
          <w:rFonts w:asciiTheme="majorHAnsi" w:hAnsiTheme="majorHAnsi" w:cstheme="majorHAnsi"/>
          <w:color w:val="auto"/>
          <w:sz w:val="20"/>
          <w:szCs w:val="20"/>
          <w:lang w:val="en-US"/>
        </w:rPr>
        <w:t xml:space="preserve">07/2026 triển khai thực hiện </w:t>
      </w:r>
      <w:hyperlink r:id="rId1" w:tgtFrame="_blank" w:tooltip="TOÀN VĂN: Chỉ thị số 07-CT/TW ngày 13/7/2026 của Bộ Chính trị về " w:history="1">
        <w:r w:rsidR="00CE0B0A" w:rsidRPr="008C418B">
          <w:rPr>
            <w:rStyle w:val="Hyperlink"/>
            <w:rFonts w:asciiTheme="majorHAnsi" w:hAnsiTheme="majorHAnsi" w:cstheme="majorHAnsi"/>
            <w:color w:val="auto"/>
            <w:sz w:val="20"/>
            <w:szCs w:val="20"/>
            <w:u w:val="none"/>
          </w:rPr>
          <w:t xml:space="preserve">Chỉ thị số 07-CT/TW của Bộ Chính trị về </w:t>
        </w:r>
        <w:r w:rsidR="00CE0B0A" w:rsidRPr="008C418B">
          <w:rPr>
            <w:rStyle w:val="Hyperlink"/>
            <w:rFonts w:asciiTheme="majorHAnsi" w:hAnsiTheme="majorHAnsi" w:cstheme="majorHAnsi"/>
            <w:color w:val="auto"/>
            <w:sz w:val="20"/>
            <w:szCs w:val="20"/>
            <w:u w:val="none"/>
            <w:lang w:val="en-US"/>
          </w:rPr>
          <w:t>“</w:t>
        </w:r>
        <w:r w:rsidR="00CE0B0A" w:rsidRPr="008C418B">
          <w:rPr>
            <w:rStyle w:val="Hyperlink"/>
            <w:rFonts w:asciiTheme="majorHAnsi" w:hAnsiTheme="majorHAnsi" w:cstheme="majorHAnsi"/>
            <w:color w:val="auto"/>
            <w:sz w:val="20"/>
            <w:szCs w:val="20"/>
            <w:u w:val="none"/>
          </w:rPr>
          <w:t>Đẩy mạnh học tập, thực hành tư tưởng, đạo đức, phương pháp, phong cách Hồ Chí Minh trong giai đoạn phát triển mới</w:t>
        </w:r>
        <w:r w:rsidR="00CE0B0A" w:rsidRPr="008C418B">
          <w:rPr>
            <w:rStyle w:val="Hyperlink"/>
            <w:rFonts w:asciiTheme="majorHAnsi" w:hAnsiTheme="majorHAnsi" w:cstheme="majorHAnsi"/>
            <w:color w:val="auto"/>
            <w:sz w:val="20"/>
            <w:szCs w:val="20"/>
            <w:u w:val="none"/>
            <w:lang w:val="en-US"/>
          </w:rPr>
          <w:t>”.</w:t>
        </w:r>
      </w:hyperlink>
    </w:p>
  </w:footnote>
  <w:footnote w:id="6">
    <w:p w14:paraId="20DAFA97" w14:textId="22798631" w:rsidR="00583C7D" w:rsidRPr="008C418B" w:rsidRDefault="00583C7D" w:rsidP="00047BBB">
      <w:pPr>
        <w:pStyle w:val="FootnoteText"/>
        <w:ind w:firstLine="567"/>
        <w:rPr>
          <w:rFonts w:asciiTheme="majorHAnsi" w:hAnsiTheme="majorHAnsi" w:cstheme="majorHAnsi"/>
          <w:lang w:val="en-US"/>
        </w:rPr>
      </w:pPr>
      <w:r w:rsidRPr="008C418B">
        <w:rPr>
          <w:rStyle w:val="FootnoteReference"/>
          <w:rFonts w:asciiTheme="majorHAnsi" w:hAnsiTheme="majorHAnsi" w:cstheme="majorHAnsi"/>
        </w:rPr>
        <w:footnoteRef/>
      </w:r>
      <w:r w:rsidRPr="008C418B">
        <w:rPr>
          <w:rFonts w:asciiTheme="majorHAnsi" w:hAnsiTheme="majorHAnsi" w:cstheme="majorHAnsi"/>
        </w:rPr>
        <w:t xml:space="preserve"> </w:t>
      </w:r>
      <w:r w:rsidR="00DE3C83" w:rsidRPr="008C418B">
        <w:rPr>
          <w:rStyle w:val="Strong"/>
          <w:rFonts w:asciiTheme="majorHAnsi" w:eastAsiaTheme="majorEastAsia" w:hAnsiTheme="majorHAnsi" w:cstheme="majorHAnsi"/>
          <w:b w:val="0"/>
        </w:rPr>
        <w:t>9</w:t>
      </w:r>
      <w:r w:rsidR="00DE3C83" w:rsidRPr="008C418B">
        <w:rPr>
          <w:rStyle w:val="Strong"/>
          <w:rFonts w:asciiTheme="majorHAnsi" w:eastAsiaTheme="majorEastAsia" w:hAnsiTheme="majorHAnsi" w:cstheme="majorHAnsi"/>
          <w:b w:val="0"/>
          <w:lang w:val="en-US"/>
        </w:rPr>
        <w:t>12</w:t>
      </w:r>
      <w:r w:rsidR="00DE3C83" w:rsidRPr="008C418B">
        <w:rPr>
          <w:rStyle w:val="Strong"/>
          <w:rFonts w:asciiTheme="majorHAnsi" w:eastAsiaTheme="majorEastAsia" w:hAnsiTheme="majorHAnsi" w:cstheme="majorHAnsi"/>
          <w:b w:val="0"/>
        </w:rPr>
        <w:t xml:space="preserve"> cuộc kiểm điểm, đánh giá trách nhiệm người đứng đầu</w:t>
      </w:r>
      <w:r w:rsidR="00DE3C83" w:rsidRPr="008C418B">
        <w:rPr>
          <w:rStyle w:val="Strong"/>
          <w:rFonts w:asciiTheme="majorHAnsi" w:eastAsiaTheme="majorEastAsia" w:hAnsiTheme="majorHAnsi" w:cstheme="majorHAnsi"/>
          <w:b w:val="0"/>
          <w:lang w:val="en-US"/>
        </w:rPr>
        <w:t xml:space="preserve">: </w:t>
      </w:r>
      <w:r w:rsidRPr="008C418B">
        <w:rPr>
          <w:rFonts w:asciiTheme="majorHAnsi" w:hAnsiTheme="majorHAnsi" w:cstheme="majorHAnsi"/>
          <w:lang w:val="en-US"/>
        </w:rPr>
        <w:t xml:space="preserve">Giai đoạn: 2015 - 2018 (Đảng bộ Khối các cơ quan tỉnh và Đảng bộ Khối doanh nghiệp tỉnh) với tổng số </w:t>
      </w:r>
      <w:r w:rsidR="00A84068" w:rsidRPr="008C418B">
        <w:rPr>
          <w:rFonts w:asciiTheme="majorHAnsi" w:hAnsiTheme="majorHAnsi" w:cstheme="majorHAnsi"/>
          <w:lang w:val="en-US"/>
        </w:rPr>
        <w:t xml:space="preserve">hơn </w:t>
      </w:r>
      <w:r w:rsidRPr="008C418B">
        <w:rPr>
          <w:rFonts w:asciiTheme="majorHAnsi" w:hAnsiTheme="majorHAnsi" w:cstheme="majorHAnsi"/>
          <w:lang w:val="en-US"/>
        </w:rPr>
        <w:t>120 tổ chức cơ sở đảng</w:t>
      </w:r>
      <w:r w:rsidR="00CE0B0A" w:rsidRPr="008C418B">
        <w:rPr>
          <w:rFonts w:asciiTheme="majorHAnsi" w:hAnsiTheme="majorHAnsi" w:cstheme="majorHAnsi"/>
          <w:lang w:val="en-US"/>
        </w:rPr>
        <w:t xml:space="preserve"> tổ chức 360 cuộc</w:t>
      </w:r>
      <w:r w:rsidRPr="008C418B">
        <w:rPr>
          <w:rFonts w:asciiTheme="majorHAnsi" w:hAnsiTheme="majorHAnsi" w:cstheme="majorHAnsi"/>
          <w:lang w:val="en-US"/>
        </w:rPr>
        <w:t xml:space="preserve">; giai đoạn 2019 </w:t>
      </w:r>
      <w:r w:rsidR="00A84068" w:rsidRPr="008C418B">
        <w:rPr>
          <w:rFonts w:asciiTheme="majorHAnsi" w:hAnsiTheme="majorHAnsi" w:cstheme="majorHAnsi"/>
          <w:lang w:val="en-US"/>
        </w:rPr>
        <w:t>-</w:t>
      </w:r>
      <w:r w:rsidRPr="008C418B">
        <w:rPr>
          <w:rFonts w:asciiTheme="majorHAnsi" w:hAnsiTheme="majorHAnsi" w:cstheme="majorHAnsi"/>
          <w:lang w:val="en-US"/>
        </w:rPr>
        <w:t xml:space="preserve"> 2024 (Đảng bộ Khối các cơ quan và doanh nghiệp tỉnh) v</w:t>
      </w:r>
      <w:r w:rsidR="00254785" w:rsidRPr="008C418B">
        <w:rPr>
          <w:rFonts w:asciiTheme="majorHAnsi" w:hAnsiTheme="majorHAnsi" w:cstheme="majorHAnsi"/>
          <w:lang w:val="en-US"/>
        </w:rPr>
        <w:t>ới</w:t>
      </w:r>
      <w:r w:rsidRPr="008C418B">
        <w:rPr>
          <w:rFonts w:asciiTheme="majorHAnsi" w:hAnsiTheme="majorHAnsi" w:cstheme="majorHAnsi"/>
          <w:lang w:val="en-US"/>
        </w:rPr>
        <w:t xml:space="preserve"> tổng số 108 tổ chức cơ sở đảng</w:t>
      </w:r>
      <w:r w:rsidR="00DE3C83" w:rsidRPr="008C418B">
        <w:rPr>
          <w:rFonts w:asciiTheme="majorHAnsi" w:hAnsiTheme="majorHAnsi" w:cstheme="majorHAnsi"/>
          <w:lang w:val="en-US"/>
        </w:rPr>
        <w:t>, tổ chức 540 cuộc</w:t>
      </w:r>
      <w:r w:rsidRPr="008C418B">
        <w:rPr>
          <w:rFonts w:asciiTheme="majorHAnsi" w:hAnsiTheme="majorHAnsi" w:cstheme="majorHAnsi"/>
          <w:lang w:val="en-US"/>
        </w:rPr>
        <w:t xml:space="preserve">; giai đoạn 2025 </w:t>
      </w:r>
      <w:r w:rsidR="00A84068" w:rsidRPr="008C418B">
        <w:rPr>
          <w:rFonts w:asciiTheme="majorHAnsi" w:hAnsiTheme="majorHAnsi" w:cstheme="majorHAnsi"/>
          <w:lang w:val="en-US"/>
        </w:rPr>
        <w:t>-</w:t>
      </w:r>
      <w:r w:rsidRPr="008C418B">
        <w:rPr>
          <w:rFonts w:asciiTheme="majorHAnsi" w:hAnsiTheme="majorHAnsi" w:cstheme="majorHAnsi"/>
          <w:lang w:val="en-US"/>
        </w:rPr>
        <w:t xml:space="preserve"> 2026 (Đảng bộ các cơ quan Đảng tỉnh) với tổng số 12 tổ chức cơ sở đả</w:t>
      </w:r>
      <w:r w:rsidR="00DE3C83" w:rsidRPr="008C418B">
        <w:rPr>
          <w:rFonts w:asciiTheme="majorHAnsi" w:hAnsiTheme="majorHAnsi" w:cstheme="majorHAnsi"/>
          <w:lang w:val="en-US"/>
        </w:rPr>
        <w:t>ng tổ chức 12 cuộc.</w:t>
      </w:r>
    </w:p>
  </w:footnote>
  <w:footnote w:id="7">
    <w:p w14:paraId="67BD2E60" w14:textId="4C63FC5C" w:rsidR="00F95225" w:rsidRPr="000C7B27" w:rsidRDefault="00F95225" w:rsidP="00406715">
      <w:pPr>
        <w:pStyle w:val="isselectedend"/>
        <w:spacing w:before="0" w:beforeAutospacing="0" w:after="0" w:afterAutospacing="0"/>
        <w:ind w:firstLine="567"/>
        <w:jc w:val="both"/>
        <w:rPr>
          <w:sz w:val="20"/>
          <w:szCs w:val="20"/>
          <w:shd w:val="clear" w:color="auto" w:fill="FFFFFF"/>
        </w:rPr>
      </w:pPr>
      <w:r w:rsidRPr="000C7B27">
        <w:rPr>
          <w:rStyle w:val="FootnoteReference"/>
          <w:sz w:val="20"/>
          <w:szCs w:val="20"/>
        </w:rPr>
        <w:footnoteRef/>
      </w:r>
      <w:r w:rsidRPr="000C7B27">
        <w:rPr>
          <w:sz w:val="20"/>
          <w:szCs w:val="20"/>
        </w:rPr>
        <w:t xml:space="preserve"> </w:t>
      </w:r>
      <w:r w:rsidRPr="000C7B27">
        <w:rPr>
          <w:spacing w:val="-2"/>
          <w:sz w:val="20"/>
          <w:szCs w:val="20"/>
        </w:rPr>
        <w:t>Năm 2018</w:t>
      </w:r>
      <w:r w:rsidR="009B38E2">
        <w:rPr>
          <w:spacing w:val="-2"/>
          <w:sz w:val="20"/>
          <w:szCs w:val="20"/>
        </w:rPr>
        <w:t>:</w:t>
      </w:r>
      <w:r w:rsidR="00263433" w:rsidRPr="000C7B27">
        <w:rPr>
          <w:spacing w:val="-2"/>
          <w:sz w:val="20"/>
          <w:szCs w:val="20"/>
        </w:rPr>
        <w:t xml:space="preserve"> </w:t>
      </w:r>
      <w:r w:rsidRPr="000C7B27">
        <w:rPr>
          <w:spacing w:val="-2"/>
          <w:sz w:val="20"/>
          <w:szCs w:val="20"/>
        </w:rPr>
        <w:t xml:space="preserve">Đảng uỷ Khối doanh nghiệp tỉnh tổ chức </w:t>
      </w:r>
      <w:r w:rsidRPr="000C7B27">
        <w:rPr>
          <w:sz w:val="20"/>
          <w:szCs w:val="20"/>
        </w:rPr>
        <w:t xml:space="preserve">tuyên dương </w:t>
      </w:r>
      <w:r w:rsidRPr="000C7B27">
        <w:rPr>
          <w:sz w:val="20"/>
          <w:szCs w:val="20"/>
          <w:shd w:val="clear" w:color="auto" w:fill="FFFFFF"/>
        </w:rPr>
        <w:t>28 tập thể</w:t>
      </w:r>
      <w:r w:rsidR="000167EB" w:rsidRPr="000C7B27">
        <w:rPr>
          <w:sz w:val="20"/>
          <w:szCs w:val="20"/>
          <w:shd w:val="clear" w:color="auto" w:fill="FFFFFF"/>
        </w:rPr>
        <w:t>,</w:t>
      </w:r>
      <w:r w:rsidRPr="000C7B27">
        <w:rPr>
          <w:sz w:val="20"/>
          <w:szCs w:val="20"/>
          <w:shd w:val="clear" w:color="auto" w:fill="FFFFFF"/>
        </w:rPr>
        <w:t xml:space="preserve"> 34 cá nhân điển hình trong phong trào thi đua “Dân vận khéo”; </w:t>
      </w:r>
      <w:r w:rsidR="000167EB" w:rsidRPr="000C7B27">
        <w:rPr>
          <w:sz w:val="20"/>
          <w:szCs w:val="20"/>
          <w:shd w:val="clear" w:color="auto" w:fill="FFFFFF"/>
        </w:rPr>
        <w:t xml:space="preserve">Đảng uỷ Khối các cơ quan và doanh nghiệp tỉnh </w:t>
      </w:r>
      <w:r w:rsidRPr="000C7B27">
        <w:rPr>
          <w:sz w:val="20"/>
          <w:szCs w:val="20"/>
          <w:shd w:val="clear" w:color="auto" w:fill="FFFFFF"/>
        </w:rPr>
        <w:t xml:space="preserve">tổ chức tuyên dương </w:t>
      </w:r>
      <w:r w:rsidR="00A32A17" w:rsidRPr="000C7B27">
        <w:rPr>
          <w:sz w:val="20"/>
          <w:szCs w:val="20"/>
          <w:shd w:val="clear" w:color="auto" w:fill="FFFFFF"/>
        </w:rPr>
        <w:t xml:space="preserve">các </w:t>
      </w:r>
      <w:r w:rsidR="000167EB" w:rsidRPr="000C7B27">
        <w:rPr>
          <w:sz w:val="20"/>
          <w:szCs w:val="20"/>
          <w:shd w:val="clear" w:color="auto" w:fill="FFFFFF"/>
        </w:rPr>
        <w:t>điển hình tiên tiến trong học tập và làm theo Bác (</w:t>
      </w:r>
      <w:r w:rsidR="001F7731">
        <w:rPr>
          <w:sz w:val="20"/>
          <w:szCs w:val="20"/>
          <w:shd w:val="clear" w:color="auto" w:fill="FFFFFF"/>
        </w:rPr>
        <w:t xml:space="preserve">năm </w:t>
      </w:r>
      <w:r w:rsidR="000167EB" w:rsidRPr="000C7B27">
        <w:rPr>
          <w:sz w:val="20"/>
          <w:szCs w:val="20"/>
          <w:shd w:val="clear" w:color="auto" w:fill="FFFFFF"/>
        </w:rPr>
        <w:t>2021</w:t>
      </w:r>
      <w:r w:rsidR="001F7731">
        <w:rPr>
          <w:sz w:val="20"/>
          <w:szCs w:val="20"/>
          <w:shd w:val="clear" w:color="auto" w:fill="FFFFFF"/>
        </w:rPr>
        <w:t>:</w:t>
      </w:r>
      <w:r w:rsidR="00AB0C08">
        <w:rPr>
          <w:sz w:val="20"/>
          <w:szCs w:val="20"/>
          <w:shd w:val="clear" w:color="auto" w:fill="FFFFFF"/>
        </w:rPr>
        <w:t xml:space="preserve"> tuyên dương</w:t>
      </w:r>
      <w:r w:rsidR="000167EB" w:rsidRPr="000C7B27">
        <w:rPr>
          <w:sz w:val="20"/>
          <w:szCs w:val="20"/>
          <w:shd w:val="clear" w:color="auto" w:fill="FFFFFF"/>
        </w:rPr>
        <w:t xml:space="preserve"> </w:t>
      </w:r>
      <w:r w:rsidRPr="000C7B27">
        <w:rPr>
          <w:sz w:val="20"/>
          <w:szCs w:val="20"/>
          <w:shd w:val="clear" w:color="auto" w:fill="FFFFFF"/>
        </w:rPr>
        <w:t>16 tập thể, 32 cá nhân; năm 2024</w:t>
      </w:r>
      <w:r w:rsidR="001F7731">
        <w:rPr>
          <w:sz w:val="20"/>
          <w:szCs w:val="20"/>
          <w:shd w:val="clear" w:color="auto" w:fill="FFFFFF"/>
        </w:rPr>
        <w:t>:</w:t>
      </w:r>
      <w:r w:rsidR="00AB0C08">
        <w:rPr>
          <w:sz w:val="20"/>
          <w:szCs w:val="20"/>
          <w:shd w:val="clear" w:color="auto" w:fill="FFFFFF"/>
        </w:rPr>
        <w:t xml:space="preserve"> tuyên dương</w:t>
      </w:r>
      <w:r w:rsidRPr="000C7B27">
        <w:rPr>
          <w:sz w:val="20"/>
          <w:szCs w:val="20"/>
          <w:shd w:val="clear" w:color="auto" w:fill="FFFFFF"/>
        </w:rPr>
        <w:t xml:space="preserve"> 02 tập thể</w:t>
      </w:r>
      <w:r w:rsidR="00A32A17" w:rsidRPr="000C7B27">
        <w:rPr>
          <w:sz w:val="20"/>
          <w:szCs w:val="20"/>
          <w:shd w:val="clear" w:color="auto" w:fill="FFFFFF"/>
        </w:rPr>
        <w:t>,</w:t>
      </w:r>
      <w:r w:rsidRPr="000C7B27">
        <w:rPr>
          <w:sz w:val="20"/>
          <w:szCs w:val="20"/>
          <w:shd w:val="clear" w:color="auto" w:fill="FFFFFF"/>
        </w:rPr>
        <w:t xml:space="preserve"> 24 cá nhân</w:t>
      </w:r>
      <w:r w:rsidR="001F7731">
        <w:rPr>
          <w:sz w:val="20"/>
          <w:szCs w:val="20"/>
          <w:shd w:val="clear" w:color="auto" w:fill="FFFFFF"/>
        </w:rPr>
        <w:t>)</w:t>
      </w:r>
      <w:r w:rsidRPr="000C7B27">
        <w:rPr>
          <w:sz w:val="20"/>
          <w:szCs w:val="20"/>
          <w:shd w:val="clear" w:color="auto" w:fill="FFFFFF"/>
        </w:rPr>
        <w:t>; năm 2025</w:t>
      </w:r>
      <w:r w:rsidR="001F7731">
        <w:rPr>
          <w:sz w:val="20"/>
          <w:szCs w:val="20"/>
          <w:shd w:val="clear" w:color="auto" w:fill="FFFFFF"/>
        </w:rPr>
        <w:t>:</w:t>
      </w:r>
      <w:r w:rsidR="005948EC">
        <w:rPr>
          <w:sz w:val="20"/>
          <w:szCs w:val="20"/>
          <w:shd w:val="clear" w:color="auto" w:fill="FFFFFF"/>
        </w:rPr>
        <w:t xml:space="preserve"> </w:t>
      </w:r>
      <w:r w:rsidR="00A32A17" w:rsidRPr="000C7B27">
        <w:rPr>
          <w:sz w:val="20"/>
          <w:szCs w:val="20"/>
          <w:shd w:val="clear" w:color="auto" w:fill="FFFFFF"/>
        </w:rPr>
        <w:t xml:space="preserve">Đảng uỷ các cơ quan Đảng tỉnh </w:t>
      </w:r>
      <w:r w:rsidR="00263433" w:rsidRPr="000C7B27">
        <w:rPr>
          <w:sz w:val="20"/>
          <w:szCs w:val="20"/>
          <w:shd w:val="clear" w:color="auto" w:fill="FFFFFF"/>
        </w:rPr>
        <w:t xml:space="preserve">tổ chức </w:t>
      </w:r>
      <w:r w:rsidRPr="000C7B27">
        <w:rPr>
          <w:sz w:val="20"/>
          <w:szCs w:val="20"/>
          <w:shd w:val="clear" w:color="auto" w:fill="FFFFFF"/>
        </w:rPr>
        <w:t>tuyên dương 02 tập thể, 07 cá nhân</w:t>
      </w:r>
      <w:r w:rsidR="00A32A17" w:rsidRPr="000C7B27">
        <w:rPr>
          <w:sz w:val="20"/>
          <w:szCs w:val="20"/>
          <w:shd w:val="clear" w:color="auto" w:fill="FFFFFF"/>
        </w:rPr>
        <w:t xml:space="preserve"> điển hình tiên tiến trong học tập và làm theo Bác, giai đoạn 2016 </w:t>
      </w:r>
      <w:r w:rsidR="001F7731">
        <w:rPr>
          <w:sz w:val="20"/>
          <w:szCs w:val="20"/>
          <w:shd w:val="clear" w:color="auto" w:fill="FFFFFF"/>
        </w:rPr>
        <w:t>-</w:t>
      </w:r>
      <w:r w:rsidR="00A32A17" w:rsidRPr="000C7B27">
        <w:rPr>
          <w:sz w:val="20"/>
          <w:szCs w:val="20"/>
          <w:shd w:val="clear" w:color="auto" w:fill="FFFFFF"/>
        </w:rPr>
        <w:t xml:space="preserve"> 2025.</w:t>
      </w:r>
    </w:p>
    <w:p w14:paraId="5B7935F7" w14:textId="5FA8F9FB" w:rsidR="00F95225" w:rsidRPr="00F95225" w:rsidRDefault="00F95225">
      <w:pPr>
        <w:pStyle w:val="FootnoteText"/>
        <w:rPr>
          <w:lang w:val="en-US"/>
        </w:rPr>
      </w:pPr>
    </w:p>
  </w:footnote>
  <w:footnote w:id="8">
    <w:p w14:paraId="6AFB06DA" w14:textId="4CF78BF6" w:rsidR="00C97A2D" w:rsidRPr="008A075B" w:rsidRDefault="00C97A2D" w:rsidP="00C97A2D">
      <w:pPr>
        <w:pStyle w:val="FootnoteText"/>
        <w:ind w:firstLine="567"/>
        <w:rPr>
          <w:lang w:val="en-US"/>
        </w:rPr>
      </w:pPr>
      <w:r w:rsidRPr="008A075B">
        <w:rPr>
          <w:rStyle w:val="FootnoteReference"/>
        </w:rPr>
        <w:footnoteRef/>
      </w:r>
      <w:r w:rsidRPr="008A075B">
        <w:t xml:space="preserve"> </w:t>
      </w:r>
      <w:r w:rsidR="00817BFC" w:rsidRPr="008A075B">
        <w:rPr>
          <w:rFonts w:asciiTheme="majorHAnsi" w:hAnsiTheme="majorHAnsi" w:cstheme="majorHAnsi"/>
          <w:lang w:val="en-US"/>
        </w:rPr>
        <w:t xml:space="preserve">Đảng bộ Hội đồng nhân dân tỉnh, Đảng bộ Mặt trận Tổ quốc Việt Nam tỉnh, </w:t>
      </w:r>
      <w:r w:rsidR="00817BFC" w:rsidRPr="008A075B">
        <w:t xml:space="preserve">Đảng bộ </w:t>
      </w:r>
      <w:r w:rsidR="00817BFC" w:rsidRPr="008A075B">
        <w:rPr>
          <w:lang w:val="en-US"/>
        </w:rPr>
        <w:t>Tòa án Nhân dân tỉnh, Đảng bộ</w:t>
      </w:r>
      <w:r w:rsidR="006976F2" w:rsidRPr="008A075B">
        <w:rPr>
          <w:lang w:val="en-US"/>
        </w:rPr>
        <w:t xml:space="preserve"> Vi</w:t>
      </w:r>
      <w:r w:rsidR="00817BFC" w:rsidRPr="008A075B">
        <w:rPr>
          <w:lang w:val="en-US"/>
        </w:rPr>
        <w:t>ện kiểm sát Nhân dân tỉnh,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983321"/>
      <w:docPartObj>
        <w:docPartGallery w:val="Page Numbers (Top of Page)"/>
        <w:docPartUnique/>
      </w:docPartObj>
    </w:sdtPr>
    <w:sdtEndPr>
      <w:rPr>
        <w:noProof/>
      </w:rPr>
    </w:sdtEndPr>
    <w:sdtContent>
      <w:p w14:paraId="3F1EE2E1" w14:textId="11C95AAA" w:rsidR="00AD6193" w:rsidRDefault="00AD6193">
        <w:pPr>
          <w:pStyle w:val="Header"/>
          <w:jc w:val="center"/>
        </w:pPr>
        <w:r>
          <w:fldChar w:fldCharType="begin"/>
        </w:r>
        <w:r>
          <w:instrText xml:space="preserve"> PAGE   \* MERGEFORMAT </w:instrText>
        </w:r>
        <w:r>
          <w:fldChar w:fldCharType="separate"/>
        </w:r>
        <w:r w:rsidR="00910900">
          <w:rPr>
            <w:noProof/>
          </w:rPr>
          <w:t>9</w:t>
        </w:r>
        <w:r>
          <w:rPr>
            <w:noProof/>
          </w:rPr>
          <w:fldChar w:fldCharType="end"/>
        </w:r>
      </w:p>
    </w:sdtContent>
  </w:sdt>
  <w:p w14:paraId="3BFDECB2" w14:textId="77777777" w:rsidR="00AD6193" w:rsidRDefault="00AD61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E41AE"/>
    <w:multiLevelType w:val="hybridMultilevel"/>
    <w:tmpl w:val="501483DE"/>
    <w:lvl w:ilvl="0" w:tplc="59B01156">
      <w:start w:val="5"/>
      <w:numFmt w:val="bullet"/>
      <w:lvlText w:val="-"/>
      <w:lvlJc w:val="left"/>
      <w:pPr>
        <w:ind w:left="927" w:hanging="360"/>
      </w:pPr>
      <w:rPr>
        <w:rFonts w:ascii="Times New Roman" w:eastAsiaTheme="minorHAnsi" w:hAnsi="Times New Roman" w:cs="Times New Roman"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18E65264"/>
    <w:multiLevelType w:val="multilevel"/>
    <w:tmpl w:val="0924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1A7E53"/>
    <w:multiLevelType w:val="hybridMultilevel"/>
    <w:tmpl w:val="CE868F08"/>
    <w:lvl w:ilvl="0" w:tplc="FD42758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27A52646"/>
    <w:multiLevelType w:val="hybridMultilevel"/>
    <w:tmpl w:val="05D6243C"/>
    <w:lvl w:ilvl="0" w:tplc="52863C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33C39E4"/>
    <w:multiLevelType w:val="multilevel"/>
    <w:tmpl w:val="2E70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556C9A"/>
    <w:multiLevelType w:val="hybridMultilevel"/>
    <w:tmpl w:val="3DC412F2"/>
    <w:lvl w:ilvl="0" w:tplc="0060D7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15624C3"/>
    <w:multiLevelType w:val="hybridMultilevel"/>
    <w:tmpl w:val="72E887B2"/>
    <w:lvl w:ilvl="0" w:tplc="67A20F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2"/>
  </w:num>
  <w:num w:numId="3">
    <w:abstractNumId w:val="0"/>
  </w:num>
  <w:num w:numId="4">
    <w:abstractNumId w:val="6"/>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7C5"/>
    <w:rsid w:val="000003E7"/>
    <w:rsid w:val="00000954"/>
    <w:rsid w:val="00001605"/>
    <w:rsid w:val="00004619"/>
    <w:rsid w:val="000072CF"/>
    <w:rsid w:val="0001027F"/>
    <w:rsid w:val="0001433D"/>
    <w:rsid w:val="000167EB"/>
    <w:rsid w:val="00023BB4"/>
    <w:rsid w:val="00023F9F"/>
    <w:rsid w:val="000242DB"/>
    <w:rsid w:val="0003081E"/>
    <w:rsid w:val="0004301E"/>
    <w:rsid w:val="00044683"/>
    <w:rsid w:val="00047BBB"/>
    <w:rsid w:val="00050863"/>
    <w:rsid w:val="00060365"/>
    <w:rsid w:val="00060DE6"/>
    <w:rsid w:val="000757AF"/>
    <w:rsid w:val="00075896"/>
    <w:rsid w:val="00076DFC"/>
    <w:rsid w:val="00085C12"/>
    <w:rsid w:val="000966F3"/>
    <w:rsid w:val="000A1A3C"/>
    <w:rsid w:val="000A3FC7"/>
    <w:rsid w:val="000B22A2"/>
    <w:rsid w:val="000B30FE"/>
    <w:rsid w:val="000B49E5"/>
    <w:rsid w:val="000B5F35"/>
    <w:rsid w:val="000C5BB1"/>
    <w:rsid w:val="000C7B27"/>
    <w:rsid w:val="000D146D"/>
    <w:rsid w:val="000D3AD9"/>
    <w:rsid w:val="000D4BF4"/>
    <w:rsid w:val="000D6BF1"/>
    <w:rsid w:val="000D7709"/>
    <w:rsid w:val="000E02E0"/>
    <w:rsid w:val="000F3700"/>
    <w:rsid w:val="000F37C5"/>
    <w:rsid w:val="000F4FD8"/>
    <w:rsid w:val="000F5ED7"/>
    <w:rsid w:val="00100D70"/>
    <w:rsid w:val="00103380"/>
    <w:rsid w:val="00104EB8"/>
    <w:rsid w:val="00110758"/>
    <w:rsid w:val="00112347"/>
    <w:rsid w:val="00120839"/>
    <w:rsid w:val="00122FF8"/>
    <w:rsid w:val="001300C2"/>
    <w:rsid w:val="00132670"/>
    <w:rsid w:val="001373A8"/>
    <w:rsid w:val="00137FEC"/>
    <w:rsid w:val="0014381E"/>
    <w:rsid w:val="00144465"/>
    <w:rsid w:val="00146A4E"/>
    <w:rsid w:val="00151DF0"/>
    <w:rsid w:val="0015567E"/>
    <w:rsid w:val="00156CC3"/>
    <w:rsid w:val="00160C05"/>
    <w:rsid w:val="00164768"/>
    <w:rsid w:val="00165991"/>
    <w:rsid w:val="00182B4D"/>
    <w:rsid w:val="001914F4"/>
    <w:rsid w:val="00196CE1"/>
    <w:rsid w:val="00197320"/>
    <w:rsid w:val="001A033A"/>
    <w:rsid w:val="001A2EFF"/>
    <w:rsid w:val="001B177E"/>
    <w:rsid w:val="001C1543"/>
    <w:rsid w:val="001C4606"/>
    <w:rsid w:val="001C5A5B"/>
    <w:rsid w:val="001E1B1C"/>
    <w:rsid w:val="001E3E00"/>
    <w:rsid w:val="001F26BD"/>
    <w:rsid w:val="001F40AA"/>
    <w:rsid w:val="001F6E21"/>
    <w:rsid w:val="001F7731"/>
    <w:rsid w:val="00200413"/>
    <w:rsid w:val="0020088A"/>
    <w:rsid w:val="00203888"/>
    <w:rsid w:val="00205CB0"/>
    <w:rsid w:val="0021443E"/>
    <w:rsid w:val="00217B09"/>
    <w:rsid w:val="00225984"/>
    <w:rsid w:val="00230A88"/>
    <w:rsid w:val="002318B0"/>
    <w:rsid w:val="00246B21"/>
    <w:rsid w:val="00246D18"/>
    <w:rsid w:val="00254785"/>
    <w:rsid w:val="00263433"/>
    <w:rsid w:val="00272C1B"/>
    <w:rsid w:val="00284026"/>
    <w:rsid w:val="002906CD"/>
    <w:rsid w:val="0029105A"/>
    <w:rsid w:val="0029427C"/>
    <w:rsid w:val="002949F2"/>
    <w:rsid w:val="002A1B48"/>
    <w:rsid w:val="002A2CAE"/>
    <w:rsid w:val="002A3B3F"/>
    <w:rsid w:val="002A5129"/>
    <w:rsid w:val="002A5EB9"/>
    <w:rsid w:val="002A7B49"/>
    <w:rsid w:val="002D0076"/>
    <w:rsid w:val="002D29BF"/>
    <w:rsid w:val="002D6D36"/>
    <w:rsid w:val="002E453D"/>
    <w:rsid w:val="002E4CB5"/>
    <w:rsid w:val="002E56F2"/>
    <w:rsid w:val="002E5FBE"/>
    <w:rsid w:val="002F748E"/>
    <w:rsid w:val="0030065A"/>
    <w:rsid w:val="00301814"/>
    <w:rsid w:val="00312294"/>
    <w:rsid w:val="0031454F"/>
    <w:rsid w:val="00331803"/>
    <w:rsid w:val="003335DD"/>
    <w:rsid w:val="003336BF"/>
    <w:rsid w:val="00334499"/>
    <w:rsid w:val="0033659F"/>
    <w:rsid w:val="00337281"/>
    <w:rsid w:val="00347C9D"/>
    <w:rsid w:val="00361453"/>
    <w:rsid w:val="003679F6"/>
    <w:rsid w:val="00370714"/>
    <w:rsid w:val="0037211A"/>
    <w:rsid w:val="00395BC9"/>
    <w:rsid w:val="003A0B75"/>
    <w:rsid w:val="003A16E2"/>
    <w:rsid w:val="003A1EFF"/>
    <w:rsid w:val="003A2F1E"/>
    <w:rsid w:val="003A4723"/>
    <w:rsid w:val="003A711F"/>
    <w:rsid w:val="003C150C"/>
    <w:rsid w:val="003C6486"/>
    <w:rsid w:val="003C6FC8"/>
    <w:rsid w:val="003F03CF"/>
    <w:rsid w:val="003F66CC"/>
    <w:rsid w:val="0040135B"/>
    <w:rsid w:val="0040158F"/>
    <w:rsid w:val="0040656A"/>
    <w:rsid w:val="00406715"/>
    <w:rsid w:val="00414530"/>
    <w:rsid w:val="004211EA"/>
    <w:rsid w:val="00426555"/>
    <w:rsid w:val="00430569"/>
    <w:rsid w:val="00433D5B"/>
    <w:rsid w:val="00433D67"/>
    <w:rsid w:val="00434D12"/>
    <w:rsid w:val="0043620A"/>
    <w:rsid w:val="00444CB3"/>
    <w:rsid w:val="00452BEB"/>
    <w:rsid w:val="00453266"/>
    <w:rsid w:val="004563EC"/>
    <w:rsid w:val="0046019D"/>
    <w:rsid w:val="00462B2B"/>
    <w:rsid w:val="00465C16"/>
    <w:rsid w:val="00465CB5"/>
    <w:rsid w:val="0046656A"/>
    <w:rsid w:val="00471165"/>
    <w:rsid w:val="00474A7E"/>
    <w:rsid w:val="00475057"/>
    <w:rsid w:val="004867D3"/>
    <w:rsid w:val="00491AE7"/>
    <w:rsid w:val="00491CE6"/>
    <w:rsid w:val="004A3DFD"/>
    <w:rsid w:val="004A6937"/>
    <w:rsid w:val="004C04F5"/>
    <w:rsid w:val="004E1BA6"/>
    <w:rsid w:val="004F610D"/>
    <w:rsid w:val="004F736E"/>
    <w:rsid w:val="00504E59"/>
    <w:rsid w:val="00506452"/>
    <w:rsid w:val="00507AD3"/>
    <w:rsid w:val="00510D50"/>
    <w:rsid w:val="00516B66"/>
    <w:rsid w:val="0051767C"/>
    <w:rsid w:val="00517A79"/>
    <w:rsid w:val="00524962"/>
    <w:rsid w:val="0053343C"/>
    <w:rsid w:val="00535811"/>
    <w:rsid w:val="005407CD"/>
    <w:rsid w:val="00550F86"/>
    <w:rsid w:val="005551D7"/>
    <w:rsid w:val="0055656A"/>
    <w:rsid w:val="00556798"/>
    <w:rsid w:val="00557C2F"/>
    <w:rsid w:val="005603B4"/>
    <w:rsid w:val="00560EEF"/>
    <w:rsid w:val="00567D77"/>
    <w:rsid w:val="00571C23"/>
    <w:rsid w:val="00572006"/>
    <w:rsid w:val="00577992"/>
    <w:rsid w:val="00580941"/>
    <w:rsid w:val="005830A6"/>
    <w:rsid w:val="00583C7D"/>
    <w:rsid w:val="00587AD5"/>
    <w:rsid w:val="005933B9"/>
    <w:rsid w:val="005948EC"/>
    <w:rsid w:val="005B10C9"/>
    <w:rsid w:val="005B3865"/>
    <w:rsid w:val="005C33DC"/>
    <w:rsid w:val="005C485A"/>
    <w:rsid w:val="005C5DD0"/>
    <w:rsid w:val="005D7EAF"/>
    <w:rsid w:val="005D7F04"/>
    <w:rsid w:val="005E5027"/>
    <w:rsid w:val="005F07E6"/>
    <w:rsid w:val="00606C88"/>
    <w:rsid w:val="00610200"/>
    <w:rsid w:val="00626292"/>
    <w:rsid w:val="00627760"/>
    <w:rsid w:val="00632D97"/>
    <w:rsid w:val="00632E14"/>
    <w:rsid w:val="006355F1"/>
    <w:rsid w:val="00637532"/>
    <w:rsid w:val="00637AE2"/>
    <w:rsid w:val="006419AF"/>
    <w:rsid w:val="00643AA4"/>
    <w:rsid w:val="00644052"/>
    <w:rsid w:val="00652EA3"/>
    <w:rsid w:val="006540C5"/>
    <w:rsid w:val="00655C36"/>
    <w:rsid w:val="0066378B"/>
    <w:rsid w:val="0066715C"/>
    <w:rsid w:val="00672706"/>
    <w:rsid w:val="00682EA9"/>
    <w:rsid w:val="00687081"/>
    <w:rsid w:val="006976F2"/>
    <w:rsid w:val="006A1772"/>
    <w:rsid w:val="006A5607"/>
    <w:rsid w:val="006A5E67"/>
    <w:rsid w:val="006B5660"/>
    <w:rsid w:val="006B7804"/>
    <w:rsid w:val="006C080C"/>
    <w:rsid w:val="006D5F19"/>
    <w:rsid w:val="006E3445"/>
    <w:rsid w:val="006F039D"/>
    <w:rsid w:val="006F36DA"/>
    <w:rsid w:val="006F756A"/>
    <w:rsid w:val="006F792E"/>
    <w:rsid w:val="0070537A"/>
    <w:rsid w:val="00710B8C"/>
    <w:rsid w:val="00720ADF"/>
    <w:rsid w:val="00722F9D"/>
    <w:rsid w:val="00724D21"/>
    <w:rsid w:val="007263C2"/>
    <w:rsid w:val="00737258"/>
    <w:rsid w:val="007418E7"/>
    <w:rsid w:val="00751067"/>
    <w:rsid w:val="00752A7C"/>
    <w:rsid w:val="00755FC0"/>
    <w:rsid w:val="0076120E"/>
    <w:rsid w:val="007616CB"/>
    <w:rsid w:val="00762301"/>
    <w:rsid w:val="007811C4"/>
    <w:rsid w:val="007818AB"/>
    <w:rsid w:val="007875A4"/>
    <w:rsid w:val="0079605A"/>
    <w:rsid w:val="007A42BA"/>
    <w:rsid w:val="007C5343"/>
    <w:rsid w:val="007C64F4"/>
    <w:rsid w:val="007D3AEF"/>
    <w:rsid w:val="007E0796"/>
    <w:rsid w:val="007E0CFE"/>
    <w:rsid w:val="007E3E4A"/>
    <w:rsid w:val="007E4ECC"/>
    <w:rsid w:val="007E6B01"/>
    <w:rsid w:val="00804AC1"/>
    <w:rsid w:val="00807015"/>
    <w:rsid w:val="00817BFC"/>
    <w:rsid w:val="00822DB9"/>
    <w:rsid w:val="00837D7E"/>
    <w:rsid w:val="008438B5"/>
    <w:rsid w:val="0085045C"/>
    <w:rsid w:val="00854D3E"/>
    <w:rsid w:val="00861EF1"/>
    <w:rsid w:val="00863BC7"/>
    <w:rsid w:val="008875A7"/>
    <w:rsid w:val="00893D7E"/>
    <w:rsid w:val="00894A70"/>
    <w:rsid w:val="008A075B"/>
    <w:rsid w:val="008A2838"/>
    <w:rsid w:val="008B3968"/>
    <w:rsid w:val="008C418B"/>
    <w:rsid w:val="008D1AC6"/>
    <w:rsid w:val="008D45DC"/>
    <w:rsid w:val="008D68DB"/>
    <w:rsid w:val="008E35A4"/>
    <w:rsid w:val="008E674E"/>
    <w:rsid w:val="008F1D6E"/>
    <w:rsid w:val="008F2883"/>
    <w:rsid w:val="008F661D"/>
    <w:rsid w:val="008F683A"/>
    <w:rsid w:val="00901D4E"/>
    <w:rsid w:val="00910900"/>
    <w:rsid w:val="0091091B"/>
    <w:rsid w:val="009112D7"/>
    <w:rsid w:val="00912422"/>
    <w:rsid w:val="00922A5E"/>
    <w:rsid w:val="00924BD2"/>
    <w:rsid w:val="0093252A"/>
    <w:rsid w:val="00952B96"/>
    <w:rsid w:val="00961379"/>
    <w:rsid w:val="00971723"/>
    <w:rsid w:val="00973722"/>
    <w:rsid w:val="00981711"/>
    <w:rsid w:val="009835E1"/>
    <w:rsid w:val="00986DF9"/>
    <w:rsid w:val="00991EFD"/>
    <w:rsid w:val="009A58B9"/>
    <w:rsid w:val="009A5CE2"/>
    <w:rsid w:val="009B2DDA"/>
    <w:rsid w:val="009B38E2"/>
    <w:rsid w:val="009C0BF7"/>
    <w:rsid w:val="009C159D"/>
    <w:rsid w:val="009C2D2B"/>
    <w:rsid w:val="009C6885"/>
    <w:rsid w:val="009C6927"/>
    <w:rsid w:val="009D0EAD"/>
    <w:rsid w:val="009E3D2A"/>
    <w:rsid w:val="009F488A"/>
    <w:rsid w:val="009F7C78"/>
    <w:rsid w:val="00A02E2F"/>
    <w:rsid w:val="00A16A65"/>
    <w:rsid w:val="00A20048"/>
    <w:rsid w:val="00A25DB5"/>
    <w:rsid w:val="00A26F3B"/>
    <w:rsid w:val="00A32872"/>
    <w:rsid w:val="00A32A17"/>
    <w:rsid w:val="00A4359B"/>
    <w:rsid w:val="00A56755"/>
    <w:rsid w:val="00A60F8A"/>
    <w:rsid w:val="00A67AD9"/>
    <w:rsid w:val="00A7012C"/>
    <w:rsid w:val="00A75AC4"/>
    <w:rsid w:val="00A83098"/>
    <w:rsid w:val="00A84068"/>
    <w:rsid w:val="00A85881"/>
    <w:rsid w:val="00A866F0"/>
    <w:rsid w:val="00A90107"/>
    <w:rsid w:val="00A9152F"/>
    <w:rsid w:val="00A92CFB"/>
    <w:rsid w:val="00A93566"/>
    <w:rsid w:val="00A9558E"/>
    <w:rsid w:val="00A9762C"/>
    <w:rsid w:val="00AA1672"/>
    <w:rsid w:val="00AA1759"/>
    <w:rsid w:val="00AA3EED"/>
    <w:rsid w:val="00AA50AD"/>
    <w:rsid w:val="00AA672E"/>
    <w:rsid w:val="00AB0C08"/>
    <w:rsid w:val="00AB3FB2"/>
    <w:rsid w:val="00AB6A3F"/>
    <w:rsid w:val="00AC3374"/>
    <w:rsid w:val="00AC7B26"/>
    <w:rsid w:val="00AD0407"/>
    <w:rsid w:val="00AD5803"/>
    <w:rsid w:val="00AD6193"/>
    <w:rsid w:val="00AF3CEF"/>
    <w:rsid w:val="00AF4D70"/>
    <w:rsid w:val="00B15CF9"/>
    <w:rsid w:val="00B17267"/>
    <w:rsid w:val="00B1777A"/>
    <w:rsid w:val="00B2746F"/>
    <w:rsid w:val="00B31ED4"/>
    <w:rsid w:val="00B32805"/>
    <w:rsid w:val="00B32E2D"/>
    <w:rsid w:val="00B3320D"/>
    <w:rsid w:val="00B43AD3"/>
    <w:rsid w:val="00B43D1C"/>
    <w:rsid w:val="00B56DC0"/>
    <w:rsid w:val="00B57931"/>
    <w:rsid w:val="00B87C10"/>
    <w:rsid w:val="00BB3E38"/>
    <w:rsid w:val="00BB427C"/>
    <w:rsid w:val="00BC4E47"/>
    <w:rsid w:val="00BC623B"/>
    <w:rsid w:val="00BE0EBD"/>
    <w:rsid w:val="00BE59A7"/>
    <w:rsid w:val="00BF25A0"/>
    <w:rsid w:val="00BF3237"/>
    <w:rsid w:val="00BF738E"/>
    <w:rsid w:val="00C00060"/>
    <w:rsid w:val="00C14DC1"/>
    <w:rsid w:val="00C15729"/>
    <w:rsid w:val="00C16B94"/>
    <w:rsid w:val="00C21622"/>
    <w:rsid w:val="00C344BD"/>
    <w:rsid w:val="00C35F26"/>
    <w:rsid w:val="00C374DF"/>
    <w:rsid w:val="00C41AF0"/>
    <w:rsid w:val="00C44C1A"/>
    <w:rsid w:val="00C45325"/>
    <w:rsid w:val="00C454FE"/>
    <w:rsid w:val="00C46DE4"/>
    <w:rsid w:val="00C640CE"/>
    <w:rsid w:val="00C64941"/>
    <w:rsid w:val="00C66E2A"/>
    <w:rsid w:val="00C767B8"/>
    <w:rsid w:val="00C7731E"/>
    <w:rsid w:val="00C82164"/>
    <w:rsid w:val="00C84853"/>
    <w:rsid w:val="00C85823"/>
    <w:rsid w:val="00C91D22"/>
    <w:rsid w:val="00C924D6"/>
    <w:rsid w:val="00C97A2D"/>
    <w:rsid w:val="00CA3B5E"/>
    <w:rsid w:val="00CA716C"/>
    <w:rsid w:val="00CB2D89"/>
    <w:rsid w:val="00CC21AF"/>
    <w:rsid w:val="00CC3AC1"/>
    <w:rsid w:val="00CC6056"/>
    <w:rsid w:val="00CD1295"/>
    <w:rsid w:val="00CD1812"/>
    <w:rsid w:val="00CE0B0A"/>
    <w:rsid w:val="00CE79CF"/>
    <w:rsid w:val="00CF00F4"/>
    <w:rsid w:val="00D028A7"/>
    <w:rsid w:val="00D02E09"/>
    <w:rsid w:val="00D045C4"/>
    <w:rsid w:val="00D100AA"/>
    <w:rsid w:val="00D13A4D"/>
    <w:rsid w:val="00D40DC0"/>
    <w:rsid w:val="00D51F8F"/>
    <w:rsid w:val="00D53590"/>
    <w:rsid w:val="00D60D7B"/>
    <w:rsid w:val="00D61621"/>
    <w:rsid w:val="00D64652"/>
    <w:rsid w:val="00D6778F"/>
    <w:rsid w:val="00D716E4"/>
    <w:rsid w:val="00D7606D"/>
    <w:rsid w:val="00D80D25"/>
    <w:rsid w:val="00D851E6"/>
    <w:rsid w:val="00D946C6"/>
    <w:rsid w:val="00D96582"/>
    <w:rsid w:val="00DA52B9"/>
    <w:rsid w:val="00DB16F6"/>
    <w:rsid w:val="00DB56D5"/>
    <w:rsid w:val="00DC1260"/>
    <w:rsid w:val="00DC2757"/>
    <w:rsid w:val="00DC6883"/>
    <w:rsid w:val="00DD3611"/>
    <w:rsid w:val="00DD6C73"/>
    <w:rsid w:val="00DE3C83"/>
    <w:rsid w:val="00DF305B"/>
    <w:rsid w:val="00E0371B"/>
    <w:rsid w:val="00E058F6"/>
    <w:rsid w:val="00E06900"/>
    <w:rsid w:val="00E12A16"/>
    <w:rsid w:val="00E137B3"/>
    <w:rsid w:val="00E16F72"/>
    <w:rsid w:val="00E373A5"/>
    <w:rsid w:val="00E425DA"/>
    <w:rsid w:val="00E43594"/>
    <w:rsid w:val="00E438A2"/>
    <w:rsid w:val="00E52CEA"/>
    <w:rsid w:val="00E53C8F"/>
    <w:rsid w:val="00E5572B"/>
    <w:rsid w:val="00E56F50"/>
    <w:rsid w:val="00E57F4C"/>
    <w:rsid w:val="00E67938"/>
    <w:rsid w:val="00E722FB"/>
    <w:rsid w:val="00E77281"/>
    <w:rsid w:val="00E84659"/>
    <w:rsid w:val="00E8742D"/>
    <w:rsid w:val="00E95F79"/>
    <w:rsid w:val="00EA29E9"/>
    <w:rsid w:val="00EA5FD1"/>
    <w:rsid w:val="00EA6C88"/>
    <w:rsid w:val="00EB1366"/>
    <w:rsid w:val="00EB5FB8"/>
    <w:rsid w:val="00EC309B"/>
    <w:rsid w:val="00ED19D3"/>
    <w:rsid w:val="00EE2BD0"/>
    <w:rsid w:val="00EE622D"/>
    <w:rsid w:val="00EE6B4A"/>
    <w:rsid w:val="00EF13BC"/>
    <w:rsid w:val="00EF78F4"/>
    <w:rsid w:val="00F004B9"/>
    <w:rsid w:val="00F03738"/>
    <w:rsid w:val="00F04A5B"/>
    <w:rsid w:val="00F17B0F"/>
    <w:rsid w:val="00F304DE"/>
    <w:rsid w:val="00F37E6C"/>
    <w:rsid w:val="00F40A10"/>
    <w:rsid w:val="00F429E3"/>
    <w:rsid w:val="00F5046D"/>
    <w:rsid w:val="00F64214"/>
    <w:rsid w:val="00F737B5"/>
    <w:rsid w:val="00F779D8"/>
    <w:rsid w:val="00F77EA9"/>
    <w:rsid w:val="00F81366"/>
    <w:rsid w:val="00F84A6C"/>
    <w:rsid w:val="00F9073B"/>
    <w:rsid w:val="00F933FF"/>
    <w:rsid w:val="00F939E8"/>
    <w:rsid w:val="00F95225"/>
    <w:rsid w:val="00FA1739"/>
    <w:rsid w:val="00FA4735"/>
    <w:rsid w:val="00FB295D"/>
    <w:rsid w:val="00FC01AB"/>
    <w:rsid w:val="00FC1C68"/>
    <w:rsid w:val="00FC1F2F"/>
    <w:rsid w:val="00FC3C32"/>
    <w:rsid w:val="00FC4652"/>
    <w:rsid w:val="00FC6DC4"/>
    <w:rsid w:val="00FD1B61"/>
    <w:rsid w:val="00FD2253"/>
    <w:rsid w:val="00FD6D9C"/>
    <w:rsid w:val="00FE0166"/>
    <w:rsid w:val="00FE31FC"/>
    <w:rsid w:val="00FE4F0A"/>
    <w:rsid w:val="00FF0947"/>
    <w:rsid w:val="00FF53B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37C03"/>
  <w15:docId w15:val="{7AE75CA5-45B3-4627-BBED-71FA9028B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4"/>
        <w:lang w:val="vi-VN" w:eastAsia="en-US" w:bidi="ar-SA"/>
        <w14:ligatures w14:val="standardContextual"/>
      </w:rPr>
    </w:rPrDefault>
    <w:pPrDefault>
      <w:pPr>
        <w:spacing w:after="160" w:line="278"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3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3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F37C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0F3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F37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F37C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F37C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F37C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F37C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7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37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F37C5"/>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0F37C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F37C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F37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F37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F37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F37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F3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7C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F37C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F37C5"/>
    <w:pPr>
      <w:spacing w:before="160"/>
      <w:jc w:val="center"/>
    </w:pPr>
    <w:rPr>
      <w:i/>
      <w:iCs/>
      <w:color w:val="404040" w:themeColor="text1" w:themeTint="BF"/>
    </w:rPr>
  </w:style>
  <w:style w:type="character" w:customStyle="1" w:styleId="QuoteChar">
    <w:name w:val="Quote Char"/>
    <w:basedOn w:val="DefaultParagraphFont"/>
    <w:link w:val="Quote"/>
    <w:uiPriority w:val="29"/>
    <w:rsid w:val="000F37C5"/>
    <w:rPr>
      <w:i/>
      <w:iCs/>
      <w:color w:val="404040" w:themeColor="text1" w:themeTint="BF"/>
    </w:rPr>
  </w:style>
  <w:style w:type="paragraph" w:styleId="ListParagraph">
    <w:name w:val="List Paragraph"/>
    <w:basedOn w:val="Normal"/>
    <w:uiPriority w:val="34"/>
    <w:qFormat/>
    <w:rsid w:val="000F37C5"/>
    <w:pPr>
      <w:ind w:left="720"/>
      <w:contextualSpacing/>
    </w:pPr>
  </w:style>
  <w:style w:type="character" w:styleId="IntenseEmphasis">
    <w:name w:val="Intense Emphasis"/>
    <w:basedOn w:val="DefaultParagraphFont"/>
    <w:uiPriority w:val="21"/>
    <w:qFormat/>
    <w:rsid w:val="000F37C5"/>
    <w:rPr>
      <w:i/>
      <w:iCs/>
      <w:color w:val="0F4761" w:themeColor="accent1" w:themeShade="BF"/>
    </w:rPr>
  </w:style>
  <w:style w:type="paragraph" w:styleId="IntenseQuote">
    <w:name w:val="Intense Quote"/>
    <w:basedOn w:val="Normal"/>
    <w:next w:val="Normal"/>
    <w:link w:val="IntenseQuoteChar"/>
    <w:uiPriority w:val="30"/>
    <w:qFormat/>
    <w:rsid w:val="000F3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7C5"/>
    <w:rPr>
      <w:i/>
      <w:iCs/>
      <w:color w:val="0F4761" w:themeColor="accent1" w:themeShade="BF"/>
    </w:rPr>
  </w:style>
  <w:style w:type="character" w:styleId="IntenseReference">
    <w:name w:val="Intense Reference"/>
    <w:basedOn w:val="DefaultParagraphFont"/>
    <w:uiPriority w:val="32"/>
    <w:qFormat/>
    <w:rsid w:val="000F37C5"/>
    <w:rPr>
      <w:b/>
      <w:bCs/>
      <w:smallCaps/>
      <w:color w:val="0F4761" w:themeColor="accent1" w:themeShade="BF"/>
      <w:spacing w:val="5"/>
    </w:rPr>
  </w:style>
  <w:style w:type="character" w:customStyle="1" w:styleId="Bodytext2">
    <w:name w:val="Body text (2)_"/>
    <w:basedOn w:val="DefaultParagraphFont"/>
    <w:link w:val="Bodytext20"/>
    <w:rsid w:val="00FC1F2F"/>
    <w:rPr>
      <w:rFonts w:eastAsia="Times New Roman" w:cs="Times New Roman"/>
      <w:b/>
      <w:bCs/>
      <w:szCs w:val="28"/>
      <w:shd w:val="clear" w:color="auto" w:fill="FFFFFF"/>
    </w:rPr>
  </w:style>
  <w:style w:type="character" w:customStyle="1" w:styleId="Bodytext3">
    <w:name w:val="Body text (3)_"/>
    <w:basedOn w:val="DefaultParagraphFont"/>
    <w:link w:val="Bodytext30"/>
    <w:rsid w:val="00FC1F2F"/>
    <w:rPr>
      <w:rFonts w:eastAsia="Times New Roman" w:cs="Times New Roman"/>
      <w:i/>
      <w:iCs/>
      <w:szCs w:val="28"/>
      <w:shd w:val="clear" w:color="auto" w:fill="FFFFFF"/>
    </w:rPr>
  </w:style>
  <w:style w:type="character" w:customStyle="1" w:styleId="Bodytext3NotItalic">
    <w:name w:val="Body text (3) + Not Italic"/>
    <w:basedOn w:val="Bodytext3"/>
    <w:rsid w:val="00FC1F2F"/>
    <w:rPr>
      <w:rFonts w:eastAsia="Times New Roman" w:cs="Times New Roman"/>
      <w:i/>
      <w:iCs/>
      <w:color w:val="000000"/>
      <w:spacing w:val="0"/>
      <w:w w:val="100"/>
      <w:position w:val="0"/>
      <w:szCs w:val="28"/>
      <w:shd w:val="clear" w:color="auto" w:fill="FFFFFF"/>
      <w:lang w:val="vi-VN"/>
    </w:rPr>
  </w:style>
  <w:style w:type="paragraph" w:customStyle="1" w:styleId="Bodytext20">
    <w:name w:val="Body text (2)"/>
    <w:basedOn w:val="Normal"/>
    <w:link w:val="Bodytext2"/>
    <w:rsid w:val="00FC1F2F"/>
    <w:pPr>
      <w:widowControl w:val="0"/>
      <w:shd w:val="clear" w:color="auto" w:fill="FFFFFF"/>
      <w:spacing w:after="0" w:line="328" w:lineRule="exact"/>
      <w:jc w:val="left"/>
    </w:pPr>
    <w:rPr>
      <w:rFonts w:eastAsia="Times New Roman" w:cs="Times New Roman"/>
      <w:b/>
      <w:bCs/>
      <w:szCs w:val="28"/>
    </w:rPr>
  </w:style>
  <w:style w:type="paragraph" w:customStyle="1" w:styleId="Bodytext30">
    <w:name w:val="Body text (3)"/>
    <w:basedOn w:val="Normal"/>
    <w:link w:val="Bodytext3"/>
    <w:rsid w:val="00FC1F2F"/>
    <w:pPr>
      <w:widowControl w:val="0"/>
      <w:shd w:val="clear" w:color="auto" w:fill="FFFFFF"/>
      <w:spacing w:after="0" w:line="328" w:lineRule="exact"/>
    </w:pPr>
    <w:rPr>
      <w:rFonts w:eastAsia="Times New Roman" w:cs="Times New Roman"/>
      <w:i/>
      <w:iCs/>
      <w:szCs w:val="28"/>
    </w:rPr>
  </w:style>
  <w:style w:type="table" w:styleId="TableGrid">
    <w:name w:val="Table Grid"/>
    <w:basedOn w:val="TableNormal"/>
    <w:uiPriority w:val="59"/>
    <w:rsid w:val="00FC1F2F"/>
    <w:pPr>
      <w:spacing w:after="0" w:line="240" w:lineRule="auto"/>
      <w:jc w:val="left"/>
    </w:pPr>
    <w:rPr>
      <w:kern w:val="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95F79"/>
    <w:rPr>
      <w:b/>
      <w:bCs/>
    </w:rPr>
  </w:style>
  <w:style w:type="paragraph" w:customStyle="1" w:styleId="isselectedend">
    <w:name w:val="isselectedend"/>
    <w:basedOn w:val="Normal"/>
    <w:rsid w:val="00E95F79"/>
    <w:pPr>
      <w:spacing w:before="100" w:beforeAutospacing="1" w:after="100" w:afterAutospacing="1" w:line="240" w:lineRule="auto"/>
      <w:jc w:val="left"/>
    </w:pPr>
    <w:rPr>
      <w:rFonts w:eastAsia="Times New Roman" w:cs="Times New Roman"/>
      <w:kern w:val="0"/>
      <w:sz w:val="24"/>
      <w:lang w:val="en-US"/>
      <w14:ligatures w14:val="none"/>
    </w:rPr>
  </w:style>
  <w:style w:type="character" w:styleId="Emphasis">
    <w:name w:val="Emphasis"/>
    <w:basedOn w:val="DefaultParagraphFont"/>
    <w:uiPriority w:val="20"/>
    <w:qFormat/>
    <w:rsid w:val="00E95F79"/>
    <w:rPr>
      <w:i/>
      <w:iCs/>
    </w:rPr>
  </w:style>
  <w:style w:type="paragraph" w:styleId="NormalWeb">
    <w:name w:val="Normal (Web)"/>
    <w:basedOn w:val="Normal"/>
    <w:uiPriority w:val="99"/>
    <w:unhideWhenUsed/>
    <w:rsid w:val="00E95F79"/>
    <w:pPr>
      <w:spacing w:before="100" w:beforeAutospacing="1" w:after="100" w:afterAutospacing="1" w:line="240" w:lineRule="auto"/>
      <w:jc w:val="left"/>
    </w:pPr>
    <w:rPr>
      <w:rFonts w:eastAsia="Times New Roman" w:cs="Times New Roman"/>
      <w:kern w:val="0"/>
      <w:sz w:val="24"/>
      <w:lang w:val="en-US"/>
      <w14:ligatures w14:val="none"/>
    </w:rPr>
  </w:style>
  <w:style w:type="paragraph" w:customStyle="1" w:styleId="CharChar">
    <w:name w:val="Char Char"/>
    <w:basedOn w:val="Normal"/>
    <w:next w:val="Normal"/>
    <w:autoRedefine/>
    <w:semiHidden/>
    <w:rsid w:val="00D946C6"/>
    <w:pPr>
      <w:spacing w:line="240" w:lineRule="exact"/>
    </w:pPr>
    <w:rPr>
      <w:rFonts w:eastAsia="Times New Roman" w:cs="Times New Roman"/>
      <w:b/>
      <w:kern w:val="0"/>
      <w:sz w:val="30"/>
      <w:szCs w:val="22"/>
      <w:lang w:val="en-US"/>
      <w14:ligatures w14:val="none"/>
    </w:rPr>
  </w:style>
  <w:style w:type="paragraph" w:styleId="FootnoteText">
    <w:name w:val="footnote text"/>
    <w:aliases w:val="Footnote Text Char Tegn Char,Footnote Text Char Char Char Char Char,Footnote Text Char Char Char Char Char Char Ch,Footnote Text Char Char Char Char Char Char Ch Char,Footnote Text Char Char Char Char Char Char Ch Char Char Char,fn"/>
    <w:basedOn w:val="Normal"/>
    <w:link w:val="FootnoteTextChar"/>
    <w:uiPriority w:val="99"/>
    <w:unhideWhenUsed/>
    <w:qFormat/>
    <w:rsid w:val="00B57931"/>
    <w:pPr>
      <w:spacing w:after="0" w:line="240" w:lineRule="auto"/>
    </w:pPr>
    <w:rPr>
      <w:sz w:val="20"/>
      <w:szCs w:val="20"/>
    </w:rPr>
  </w:style>
  <w:style w:type="character" w:customStyle="1" w:styleId="FootnoteTextChar">
    <w:name w:val="Footnote Text Char"/>
    <w:aliases w:val="Footnote Text Char Tegn Char Char,Footnote Text Char Char Char Char Char Char,Footnote Text Char Char Char Char Char Char Ch Char1,Footnote Text Char Char Char Char Char Char Ch Char Char,fn Char"/>
    <w:basedOn w:val="DefaultParagraphFont"/>
    <w:link w:val="FootnoteText"/>
    <w:uiPriority w:val="99"/>
    <w:qFormat/>
    <w:rsid w:val="00B57931"/>
    <w:rPr>
      <w:sz w:val="20"/>
      <w:szCs w:val="20"/>
    </w:rPr>
  </w:style>
  <w:style w:type="character" w:styleId="FootnoteReference">
    <w:name w:val="footnote reference"/>
    <w:aliases w:val="Footnote,Footnote text,Ref,de nota al pie,ftref,Footnote Text1,BearingPoint,16 Point,Superscript 6 Point,fr,Footnote Text Char Char Char Char Char Char Ch Char Char Char Char Char Char C,f1,Footnote + Arial,10 pt,Black,f,BVI fnr,R"/>
    <w:basedOn w:val="DefaultParagraphFont"/>
    <w:link w:val="ftrefCharCharChar1Char"/>
    <w:unhideWhenUsed/>
    <w:qFormat/>
    <w:rsid w:val="00B57931"/>
    <w:rPr>
      <w:vertAlign w:val="superscript"/>
    </w:rPr>
  </w:style>
  <w:style w:type="paragraph" w:customStyle="1" w:styleId="NormalTimesNewRoman">
    <w:name w:val="Normal + Times New Roman"/>
    <w:basedOn w:val="Normal"/>
    <w:uiPriority w:val="99"/>
    <w:rsid w:val="00F004B9"/>
    <w:pPr>
      <w:widowControl w:val="0"/>
      <w:spacing w:after="0" w:line="240" w:lineRule="auto"/>
      <w:jc w:val="left"/>
    </w:pPr>
    <w:rPr>
      <w:rFonts w:eastAsia="Calibri" w:cs="Times New Roman"/>
      <w:color w:val="000000"/>
      <w:kern w:val="0"/>
      <w:szCs w:val="28"/>
      <w:lang w:eastAsia="vi-VN"/>
      <w14:ligatures w14:val="none"/>
    </w:rPr>
  </w:style>
  <w:style w:type="character" w:styleId="Hyperlink">
    <w:name w:val="Hyperlink"/>
    <w:basedOn w:val="DefaultParagraphFont"/>
    <w:uiPriority w:val="99"/>
    <w:semiHidden/>
    <w:unhideWhenUsed/>
    <w:rsid w:val="00CE0B0A"/>
    <w:rPr>
      <w:color w:val="0000FF"/>
      <w:u w:val="single"/>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
    <w:basedOn w:val="Normal"/>
    <w:link w:val="FootnoteReference"/>
    <w:uiPriority w:val="99"/>
    <w:rsid w:val="00230A88"/>
    <w:pPr>
      <w:spacing w:line="240" w:lineRule="exact"/>
      <w:jc w:val="left"/>
    </w:pPr>
    <w:rPr>
      <w:vertAlign w:val="superscript"/>
    </w:rPr>
  </w:style>
  <w:style w:type="paragraph" w:customStyle="1" w:styleId="x1yc453h">
    <w:name w:val="x1yc453h"/>
    <w:basedOn w:val="Normal"/>
    <w:rsid w:val="00F81366"/>
    <w:pPr>
      <w:spacing w:before="100" w:beforeAutospacing="1" w:after="100" w:afterAutospacing="1" w:line="240" w:lineRule="auto"/>
      <w:jc w:val="left"/>
    </w:pPr>
    <w:rPr>
      <w:rFonts w:eastAsia="Times New Roman" w:cs="Times New Roman"/>
      <w:kern w:val="0"/>
      <w:sz w:val="24"/>
      <w:lang w:val="en-US"/>
      <w14:ligatures w14:val="none"/>
    </w:rPr>
  </w:style>
  <w:style w:type="paragraph" w:styleId="Header">
    <w:name w:val="header"/>
    <w:basedOn w:val="Normal"/>
    <w:link w:val="HeaderChar"/>
    <w:uiPriority w:val="99"/>
    <w:unhideWhenUsed/>
    <w:rsid w:val="00AD6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193"/>
  </w:style>
  <w:style w:type="paragraph" w:styleId="Footer">
    <w:name w:val="footer"/>
    <w:basedOn w:val="Normal"/>
    <w:link w:val="FooterChar"/>
    <w:uiPriority w:val="99"/>
    <w:unhideWhenUsed/>
    <w:rsid w:val="00AD6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3789">
      <w:bodyDiv w:val="1"/>
      <w:marLeft w:val="0"/>
      <w:marRight w:val="0"/>
      <w:marTop w:val="0"/>
      <w:marBottom w:val="0"/>
      <w:divBdr>
        <w:top w:val="none" w:sz="0" w:space="0" w:color="auto"/>
        <w:left w:val="none" w:sz="0" w:space="0" w:color="auto"/>
        <w:bottom w:val="none" w:sz="0" w:space="0" w:color="auto"/>
        <w:right w:val="none" w:sz="0" w:space="0" w:color="auto"/>
      </w:divBdr>
      <w:divsChild>
        <w:div w:id="896629753">
          <w:marLeft w:val="0"/>
          <w:marRight w:val="0"/>
          <w:marTop w:val="0"/>
          <w:marBottom w:val="0"/>
          <w:divBdr>
            <w:top w:val="none" w:sz="0" w:space="0" w:color="auto"/>
            <w:left w:val="none" w:sz="0" w:space="0" w:color="auto"/>
            <w:bottom w:val="none" w:sz="0" w:space="0" w:color="auto"/>
            <w:right w:val="none" w:sz="0" w:space="0" w:color="auto"/>
          </w:divBdr>
        </w:div>
        <w:div w:id="1030493300">
          <w:marLeft w:val="0"/>
          <w:marRight w:val="0"/>
          <w:marTop w:val="0"/>
          <w:marBottom w:val="0"/>
          <w:divBdr>
            <w:top w:val="none" w:sz="0" w:space="0" w:color="auto"/>
            <w:left w:val="none" w:sz="0" w:space="0" w:color="auto"/>
            <w:bottom w:val="none" w:sz="0" w:space="0" w:color="auto"/>
            <w:right w:val="none" w:sz="0" w:space="0" w:color="auto"/>
          </w:divBdr>
        </w:div>
        <w:div w:id="803809920">
          <w:marLeft w:val="0"/>
          <w:marRight w:val="0"/>
          <w:marTop w:val="0"/>
          <w:marBottom w:val="0"/>
          <w:divBdr>
            <w:top w:val="none" w:sz="0" w:space="0" w:color="auto"/>
            <w:left w:val="none" w:sz="0" w:space="0" w:color="auto"/>
            <w:bottom w:val="none" w:sz="0" w:space="0" w:color="auto"/>
            <w:right w:val="none" w:sz="0" w:space="0" w:color="auto"/>
          </w:divBdr>
        </w:div>
      </w:divsChild>
    </w:div>
    <w:div w:id="229118084">
      <w:bodyDiv w:val="1"/>
      <w:marLeft w:val="0"/>
      <w:marRight w:val="0"/>
      <w:marTop w:val="0"/>
      <w:marBottom w:val="0"/>
      <w:divBdr>
        <w:top w:val="none" w:sz="0" w:space="0" w:color="auto"/>
        <w:left w:val="none" w:sz="0" w:space="0" w:color="auto"/>
        <w:bottom w:val="none" w:sz="0" w:space="0" w:color="auto"/>
        <w:right w:val="none" w:sz="0" w:space="0" w:color="auto"/>
      </w:divBdr>
      <w:divsChild>
        <w:div w:id="1097360390">
          <w:marLeft w:val="0"/>
          <w:marRight w:val="0"/>
          <w:marTop w:val="0"/>
          <w:marBottom w:val="0"/>
          <w:divBdr>
            <w:top w:val="none" w:sz="0" w:space="0" w:color="auto"/>
            <w:left w:val="none" w:sz="0" w:space="0" w:color="auto"/>
            <w:bottom w:val="none" w:sz="0" w:space="0" w:color="auto"/>
            <w:right w:val="none" w:sz="0" w:space="0" w:color="auto"/>
          </w:divBdr>
        </w:div>
        <w:div w:id="1623919551">
          <w:marLeft w:val="0"/>
          <w:marRight w:val="0"/>
          <w:marTop w:val="0"/>
          <w:marBottom w:val="0"/>
          <w:divBdr>
            <w:top w:val="none" w:sz="0" w:space="0" w:color="auto"/>
            <w:left w:val="none" w:sz="0" w:space="0" w:color="auto"/>
            <w:bottom w:val="none" w:sz="0" w:space="0" w:color="auto"/>
            <w:right w:val="none" w:sz="0" w:space="0" w:color="auto"/>
          </w:divBdr>
        </w:div>
        <w:div w:id="885988473">
          <w:marLeft w:val="0"/>
          <w:marRight w:val="0"/>
          <w:marTop w:val="0"/>
          <w:marBottom w:val="0"/>
          <w:divBdr>
            <w:top w:val="none" w:sz="0" w:space="0" w:color="auto"/>
            <w:left w:val="none" w:sz="0" w:space="0" w:color="auto"/>
            <w:bottom w:val="none" w:sz="0" w:space="0" w:color="auto"/>
            <w:right w:val="none" w:sz="0" w:space="0" w:color="auto"/>
          </w:divBdr>
        </w:div>
        <w:div w:id="1409383304">
          <w:marLeft w:val="0"/>
          <w:marRight w:val="0"/>
          <w:marTop w:val="0"/>
          <w:marBottom w:val="0"/>
          <w:divBdr>
            <w:top w:val="none" w:sz="0" w:space="0" w:color="auto"/>
            <w:left w:val="none" w:sz="0" w:space="0" w:color="auto"/>
            <w:bottom w:val="none" w:sz="0" w:space="0" w:color="auto"/>
            <w:right w:val="none" w:sz="0" w:space="0" w:color="auto"/>
          </w:divBdr>
        </w:div>
        <w:div w:id="877009482">
          <w:marLeft w:val="0"/>
          <w:marRight w:val="0"/>
          <w:marTop w:val="0"/>
          <w:marBottom w:val="0"/>
          <w:divBdr>
            <w:top w:val="none" w:sz="0" w:space="0" w:color="auto"/>
            <w:left w:val="none" w:sz="0" w:space="0" w:color="auto"/>
            <w:bottom w:val="none" w:sz="0" w:space="0" w:color="auto"/>
            <w:right w:val="none" w:sz="0" w:space="0" w:color="auto"/>
          </w:divBdr>
        </w:div>
        <w:div w:id="490799618">
          <w:marLeft w:val="0"/>
          <w:marRight w:val="0"/>
          <w:marTop w:val="0"/>
          <w:marBottom w:val="0"/>
          <w:divBdr>
            <w:top w:val="none" w:sz="0" w:space="0" w:color="auto"/>
            <w:left w:val="none" w:sz="0" w:space="0" w:color="auto"/>
            <w:bottom w:val="none" w:sz="0" w:space="0" w:color="auto"/>
            <w:right w:val="none" w:sz="0" w:space="0" w:color="auto"/>
          </w:divBdr>
        </w:div>
        <w:div w:id="74207041">
          <w:marLeft w:val="0"/>
          <w:marRight w:val="0"/>
          <w:marTop w:val="0"/>
          <w:marBottom w:val="0"/>
          <w:divBdr>
            <w:top w:val="none" w:sz="0" w:space="0" w:color="auto"/>
            <w:left w:val="none" w:sz="0" w:space="0" w:color="auto"/>
            <w:bottom w:val="none" w:sz="0" w:space="0" w:color="auto"/>
            <w:right w:val="none" w:sz="0" w:space="0" w:color="auto"/>
          </w:divBdr>
        </w:div>
        <w:div w:id="246691731">
          <w:marLeft w:val="0"/>
          <w:marRight w:val="0"/>
          <w:marTop w:val="0"/>
          <w:marBottom w:val="0"/>
          <w:divBdr>
            <w:top w:val="none" w:sz="0" w:space="0" w:color="auto"/>
            <w:left w:val="none" w:sz="0" w:space="0" w:color="auto"/>
            <w:bottom w:val="none" w:sz="0" w:space="0" w:color="auto"/>
            <w:right w:val="none" w:sz="0" w:space="0" w:color="auto"/>
          </w:divBdr>
        </w:div>
      </w:divsChild>
    </w:div>
    <w:div w:id="420807387">
      <w:bodyDiv w:val="1"/>
      <w:marLeft w:val="0"/>
      <w:marRight w:val="0"/>
      <w:marTop w:val="0"/>
      <w:marBottom w:val="0"/>
      <w:divBdr>
        <w:top w:val="none" w:sz="0" w:space="0" w:color="auto"/>
        <w:left w:val="none" w:sz="0" w:space="0" w:color="auto"/>
        <w:bottom w:val="none" w:sz="0" w:space="0" w:color="auto"/>
        <w:right w:val="none" w:sz="0" w:space="0" w:color="auto"/>
      </w:divBdr>
    </w:div>
    <w:div w:id="477890115">
      <w:bodyDiv w:val="1"/>
      <w:marLeft w:val="0"/>
      <w:marRight w:val="0"/>
      <w:marTop w:val="0"/>
      <w:marBottom w:val="0"/>
      <w:divBdr>
        <w:top w:val="none" w:sz="0" w:space="0" w:color="auto"/>
        <w:left w:val="none" w:sz="0" w:space="0" w:color="auto"/>
        <w:bottom w:val="none" w:sz="0" w:space="0" w:color="auto"/>
        <w:right w:val="none" w:sz="0" w:space="0" w:color="auto"/>
      </w:divBdr>
    </w:div>
    <w:div w:id="559512442">
      <w:bodyDiv w:val="1"/>
      <w:marLeft w:val="0"/>
      <w:marRight w:val="0"/>
      <w:marTop w:val="0"/>
      <w:marBottom w:val="0"/>
      <w:divBdr>
        <w:top w:val="none" w:sz="0" w:space="0" w:color="auto"/>
        <w:left w:val="none" w:sz="0" w:space="0" w:color="auto"/>
        <w:bottom w:val="none" w:sz="0" w:space="0" w:color="auto"/>
        <w:right w:val="none" w:sz="0" w:space="0" w:color="auto"/>
      </w:divBdr>
    </w:div>
    <w:div w:id="586500929">
      <w:bodyDiv w:val="1"/>
      <w:marLeft w:val="0"/>
      <w:marRight w:val="0"/>
      <w:marTop w:val="0"/>
      <w:marBottom w:val="0"/>
      <w:divBdr>
        <w:top w:val="none" w:sz="0" w:space="0" w:color="auto"/>
        <w:left w:val="none" w:sz="0" w:space="0" w:color="auto"/>
        <w:bottom w:val="none" w:sz="0" w:space="0" w:color="auto"/>
        <w:right w:val="none" w:sz="0" w:space="0" w:color="auto"/>
      </w:divBdr>
      <w:divsChild>
        <w:div w:id="630982561">
          <w:marLeft w:val="0"/>
          <w:marRight w:val="0"/>
          <w:marTop w:val="0"/>
          <w:marBottom w:val="0"/>
          <w:divBdr>
            <w:top w:val="none" w:sz="0" w:space="0" w:color="auto"/>
            <w:left w:val="none" w:sz="0" w:space="0" w:color="auto"/>
            <w:bottom w:val="none" w:sz="0" w:space="0" w:color="auto"/>
            <w:right w:val="none" w:sz="0" w:space="0" w:color="auto"/>
          </w:divBdr>
        </w:div>
        <w:div w:id="769591293">
          <w:marLeft w:val="0"/>
          <w:marRight w:val="0"/>
          <w:marTop w:val="0"/>
          <w:marBottom w:val="0"/>
          <w:divBdr>
            <w:top w:val="none" w:sz="0" w:space="0" w:color="auto"/>
            <w:left w:val="none" w:sz="0" w:space="0" w:color="auto"/>
            <w:bottom w:val="none" w:sz="0" w:space="0" w:color="auto"/>
            <w:right w:val="none" w:sz="0" w:space="0" w:color="auto"/>
          </w:divBdr>
        </w:div>
        <w:div w:id="304437068">
          <w:marLeft w:val="0"/>
          <w:marRight w:val="0"/>
          <w:marTop w:val="0"/>
          <w:marBottom w:val="0"/>
          <w:divBdr>
            <w:top w:val="none" w:sz="0" w:space="0" w:color="auto"/>
            <w:left w:val="none" w:sz="0" w:space="0" w:color="auto"/>
            <w:bottom w:val="none" w:sz="0" w:space="0" w:color="auto"/>
            <w:right w:val="none" w:sz="0" w:space="0" w:color="auto"/>
          </w:divBdr>
        </w:div>
        <w:div w:id="694766148">
          <w:marLeft w:val="0"/>
          <w:marRight w:val="0"/>
          <w:marTop w:val="0"/>
          <w:marBottom w:val="0"/>
          <w:divBdr>
            <w:top w:val="none" w:sz="0" w:space="0" w:color="auto"/>
            <w:left w:val="none" w:sz="0" w:space="0" w:color="auto"/>
            <w:bottom w:val="none" w:sz="0" w:space="0" w:color="auto"/>
            <w:right w:val="none" w:sz="0" w:space="0" w:color="auto"/>
          </w:divBdr>
        </w:div>
        <w:div w:id="697898127">
          <w:marLeft w:val="0"/>
          <w:marRight w:val="0"/>
          <w:marTop w:val="0"/>
          <w:marBottom w:val="0"/>
          <w:divBdr>
            <w:top w:val="none" w:sz="0" w:space="0" w:color="auto"/>
            <w:left w:val="none" w:sz="0" w:space="0" w:color="auto"/>
            <w:bottom w:val="none" w:sz="0" w:space="0" w:color="auto"/>
            <w:right w:val="none" w:sz="0" w:space="0" w:color="auto"/>
          </w:divBdr>
        </w:div>
        <w:div w:id="774204941">
          <w:marLeft w:val="0"/>
          <w:marRight w:val="0"/>
          <w:marTop w:val="0"/>
          <w:marBottom w:val="0"/>
          <w:divBdr>
            <w:top w:val="none" w:sz="0" w:space="0" w:color="auto"/>
            <w:left w:val="none" w:sz="0" w:space="0" w:color="auto"/>
            <w:bottom w:val="none" w:sz="0" w:space="0" w:color="auto"/>
            <w:right w:val="none" w:sz="0" w:space="0" w:color="auto"/>
          </w:divBdr>
        </w:div>
        <w:div w:id="117920735">
          <w:marLeft w:val="0"/>
          <w:marRight w:val="0"/>
          <w:marTop w:val="0"/>
          <w:marBottom w:val="0"/>
          <w:divBdr>
            <w:top w:val="none" w:sz="0" w:space="0" w:color="auto"/>
            <w:left w:val="none" w:sz="0" w:space="0" w:color="auto"/>
            <w:bottom w:val="none" w:sz="0" w:space="0" w:color="auto"/>
            <w:right w:val="none" w:sz="0" w:space="0" w:color="auto"/>
          </w:divBdr>
        </w:div>
      </w:divsChild>
    </w:div>
    <w:div w:id="691689659">
      <w:bodyDiv w:val="1"/>
      <w:marLeft w:val="0"/>
      <w:marRight w:val="0"/>
      <w:marTop w:val="0"/>
      <w:marBottom w:val="0"/>
      <w:divBdr>
        <w:top w:val="none" w:sz="0" w:space="0" w:color="auto"/>
        <w:left w:val="none" w:sz="0" w:space="0" w:color="auto"/>
        <w:bottom w:val="none" w:sz="0" w:space="0" w:color="auto"/>
        <w:right w:val="none" w:sz="0" w:space="0" w:color="auto"/>
      </w:divBdr>
      <w:divsChild>
        <w:div w:id="134414353">
          <w:marLeft w:val="0"/>
          <w:marRight w:val="0"/>
          <w:marTop w:val="0"/>
          <w:marBottom w:val="0"/>
          <w:divBdr>
            <w:top w:val="none" w:sz="0" w:space="0" w:color="auto"/>
            <w:left w:val="none" w:sz="0" w:space="0" w:color="auto"/>
            <w:bottom w:val="none" w:sz="0" w:space="0" w:color="auto"/>
            <w:right w:val="none" w:sz="0" w:space="0" w:color="auto"/>
          </w:divBdr>
        </w:div>
        <w:div w:id="182476075">
          <w:marLeft w:val="0"/>
          <w:marRight w:val="0"/>
          <w:marTop w:val="0"/>
          <w:marBottom w:val="0"/>
          <w:divBdr>
            <w:top w:val="none" w:sz="0" w:space="0" w:color="auto"/>
            <w:left w:val="none" w:sz="0" w:space="0" w:color="auto"/>
            <w:bottom w:val="none" w:sz="0" w:space="0" w:color="auto"/>
            <w:right w:val="none" w:sz="0" w:space="0" w:color="auto"/>
          </w:divBdr>
        </w:div>
        <w:div w:id="1500735696">
          <w:marLeft w:val="0"/>
          <w:marRight w:val="0"/>
          <w:marTop w:val="0"/>
          <w:marBottom w:val="0"/>
          <w:divBdr>
            <w:top w:val="none" w:sz="0" w:space="0" w:color="auto"/>
            <w:left w:val="none" w:sz="0" w:space="0" w:color="auto"/>
            <w:bottom w:val="none" w:sz="0" w:space="0" w:color="auto"/>
            <w:right w:val="none" w:sz="0" w:space="0" w:color="auto"/>
          </w:divBdr>
        </w:div>
        <w:div w:id="518857343">
          <w:marLeft w:val="0"/>
          <w:marRight w:val="0"/>
          <w:marTop w:val="0"/>
          <w:marBottom w:val="0"/>
          <w:divBdr>
            <w:top w:val="none" w:sz="0" w:space="0" w:color="auto"/>
            <w:left w:val="none" w:sz="0" w:space="0" w:color="auto"/>
            <w:bottom w:val="none" w:sz="0" w:space="0" w:color="auto"/>
            <w:right w:val="none" w:sz="0" w:space="0" w:color="auto"/>
          </w:divBdr>
        </w:div>
        <w:div w:id="1962569129">
          <w:marLeft w:val="0"/>
          <w:marRight w:val="0"/>
          <w:marTop w:val="0"/>
          <w:marBottom w:val="0"/>
          <w:divBdr>
            <w:top w:val="none" w:sz="0" w:space="0" w:color="auto"/>
            <w:left w:val="none" w:sz="0" w:space="0" w:color="auto"/>
            <w:bottom w:val="none" w:sz="0" w:space="0" w:color="auto"/>
            <w:right w:val="none" w:sz="0" w:space="0" w:color="auto"/>
          </w:divBdr>
        </w:div>
        <w:div w:id="218246444">
          <w:marLeft w:val="0"/>
          <w:marRight w:val="0"/>
          <w:marTop w:val="0"/>
          <w:marBottom w:val="0"/>
          <w:divBdr>
            <w:top w:val="none" w:sz="0" w:space="0" w:color="auto"/>
            <w:left w:val="none" w:sz="0" w:space="0" w:color="auto"/>
            <w:bottom w:val="none" w:sz="0" w:space="0" w:color="auto"/>
            <w:right w:val="none" w:sz="0" w:space="0" w:color="auto"/>
          </w:divBdr>
        </w:div>
        <w:div w:id="33430220">
          <w:marLeft w:val="0"/>
          <w:marRight w:val="0"/>
          <w:marTop w:val="0"/>
          <w:marBottom w:val="0"/>
          <w:divBdr>
            <w:top w:val="none" w:sz="0" w:space="0" w:color="auto"/>
            <w:left w:val="none" w:sz="0" w:space="0" w:color="auto"/>
            <w:bottom w:val="none" w:sz="0" w:space="0" w:color="auto"/>
            <w:right w:val="none" w:sz="0" w:space="0" w:color="auto"/>
          </w:divBdr>
        </w:div>
        <w:div w:id="484660343">
          <w:marLeft w:val="0"/>
          <w:marRight w:val="0"/>
          <w:marTop w:val="0"/>
          <w:marBottom w:val="0"/>
          <w:divBdr>
            <w:top w:val="none" w:sz="0" w:space="0" w:color="auto"/>
            <w:left w:val="none" w:sz="0" w:space="0" w:color="auto"/>
            <w:bottom w:val="none" w:sz="0" w:space="0" w:color="auto"/>
            <w:right w:val="none" w:sz="0" w:space="0" w:color="auto"/>
          </w:divBdr>
        </w:div>
        <w:div w:id="2082361675">
          <w:marLeft w:val="0"/>
          <w:marRight w:val="0"/>
          <w:marTop w:val="0"/>
          <w:marBottom w:val="0"/>
          <w:divBdr>
            <w:top w:val="none" w:sz="0" w:space="0" w:color="auto"/>
            <w:left w:val="none" w:sz="0" w:space="0" w:color="auto"/>
            <w:bottom w:val="none" w:sz="0" w:space="0" w:color="auto"/>
            <w:right w:val="none" w:sz="0" w:space="0" w:color="auto"/>
          </w:divBdr>
        </w:div>
        <w:div w:id="1526939236">
          <w:marLeft w:val="0"/>
          <w:marRight w:val="0"/>
          <w:marTop w:val="0"/>
          <w:marBottom w:val="0"/>
          <w:divBdr>
            <w:top w:val="none" w:sz="0" w:space="0" w:color="auto"/>
            <w:left w:val="none" w:sz="0" w:space="0" w:color="auto"/>
            <w:bottom w:val="none" w:sz="0" w:space="0" w:color="auto"/>
            <w:right w:val="none" w:sz="0" w:space="0" w:color="auto"/>
          </w:divBdr>
        </w:div>
      </w:divsChild>
    </w:div>
    <w:div w:id="804201236">
      <w:bodyDiv w:val="1"/>
      <w:marLeft w:val="0"/>
      <w:marRight w:val="0"/>
      <w:marTop w:val="0"/>
      <w:marBottom w:val="0"/>
      <w:divBdr>
        <w:top w:val="none" w:sz="0" w:space="0" w:color="auto"/>
        <w:left w:val="none" w:sz="0" w:space="0" w:color="auto"/>
        <w:bottom w:val="none" w:sz="0" w:space="0" w:color="auto"/>
        <w:right w:val="none" w:sz="0" w:space="0" w:color="auto"/>
      </w:divBdr>
    </w:div>
    <w:div w:id="1238980587">
      <w:bodyDiv w:val="1"/>
      <w:marLeft w:val="0"/>
      <w:marRight w:val="0"/>
      <w:marTop w:val="0"/>
      <w:marBottom w:val="0"/>
      <w:divBdr>
        <w:top w:val="none" w:sz="0" w:space="0" w:color="auto"/>
        <w:left w:val="none" w:sz="0" w:space="0" w:color="auto"/>
        <w:bottom w:val="none" w:sz="0" w:space="0" w:color="auto"/>
        <w:right w:val="none" w:sz="0" w:space="0" w:color="auto"/>
      </w:divBdr>
    </w:div>
    <w:div w:id="1391542127">
      <w:bodyDiv w:val="1"/>
      <w:marLeft w:val="0"/>
      <w:marRight w:val="0"/>
      <w:marTop w:val="0"/>
      <w:marBottom w:val="0"/>
      <w:divBdr>
        <w:top w:val="none" w:sz="0" w:space="0" w:color="auto"/>
        <w:left w:val="none" w:sz="0" w:space="0" w:color="auto"/>
        <w:bottom w:val="none" w:sz="0" w:space="0" w:color="auto"/>
        <w:right w:val="none" w:sz="0" w:space="0" w:color="auto"/>
      </w:divBdr>
    </w:div>
    <w:div w:id="181614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xdcs.cdnchinhphu.vn/446259493575335936/2026/7/17/cttw07-signed-ad37f-178427607582583905762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10031-1D2F-4794-9B18-B5DDD5B8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4724</Words>
  <Characters>26929</Characters>
  <Application>Microsoft Office Word</Application>
  <DocSecurity>0</DocSecurity>
  <Lines>224</Lines>
  <Paragraphs>63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Anh Tuan</cp:lastModifiedBy>
  <cp:revision>3</cp:revision>
  <dcterms:created xsi:type="dcterms:W3CDTF">2026-09-28T02:44:00Z</dcterms:created>
  <dcterms:modified xsi:type="dcterms:W3CDTF">2026-09-28T02:44:00Z</dcterms:modified>
</cp:coreProperties>
</file>