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63" w:type="dxa"/>
        <w:tblInd w:w="-284" w:type="dxa"/>
        <w:tblLayout w:type="fixed"/>
        <w:tblLook w:val="04A0" w:firstRow="1" w:lastRow="0" w:firstColumn="1" w:lastColumn="0" w:noHBand="0" w:noVBand="1"/>
      </w:tblPr>
      <w:tblGrid>
        <w:gridCol w:w="5252"/>
        <w:gridCol w:w="4711"/>
      </w:tblGrid>
      <w:tr w:rsidR="00320949" w:rsidRPr="00320949" w14:paraId="0A3CA94D" w14:textId="77777777" w:rsidTr="00563550">
        <w:tc>
          <w:tcPr>
            <w:tcW w:w="5252" w:type="dxa"/>
            <w:tcBorders>
              <w:top w:val="nil"/>
              <w:left w:val="nil"/>
              <w:bottom w:val="nil"/>
              <w:right w:val="nil"/>
            </w:tcBorders>
          </w:tcPr>
          <w:p w14:paraId="1FA320A0" w14:textId="77777777" w:rsidR="008658DD" w:rsidRPr="00320949" w:rsidRDefault="00757ADF">
            <w:pPr>
              <w:jc w:val="center"/>
              <w:rPr>
                <w:rFonts w:eastAsia="Calibri"/>
                <w:color w:val="000000" w:themeColor="text1"/>
              </w:rPr>
            </w:pPr>
            <w:r w:rsidRPr="00320949">
              <w:rPr>
                <w:rFonts w:eastAsia="Calibri"/>
                <w:color w:val="000000" w:themeColor="text1"/>
              </w:rPr>
              <w:t>ĐẢNG BỘ TỈNH HÀ TĨNH</w:t>
            </w:r>
          </w:p>
          <w:p w14:paraId="50276BA5" w14:textId="18DE4000" w:rsidR="008658DD" w:rsidRPr="00320949" w:rsidRDefault="00757ADF">
            <w:pPr>
              <w:ind w:right="-110"/>
              <w:jc w:val="center"/>
              <w:rPr>
                <w:b/>
                <w:bCs/>
                <w:color w:val="000000" w:themeColor="text1"/>
              </w:rPr>
            </w:pPr>
            <w:r w:rsidRPr="00320949">
              <w:rPr>
                <w:rFonts w:eastAsia="Calibri"/>
                <w:b/>
                <w:bCs/>
                <w:color w:val="000000" w:themeColor="text1"/>
              </w:rPr>
              <w:t xml:space="preserve">ĐẢNG ỦY </w:t>
            </w:r>
            <w:r w:rsidR="00563550">
              <w:rPr>
                <w:rFonts w:eastAsia="Calibri"/>
                <w:b/>
                <w:bCs/>
                <w:color w:val="000000" w:themeColor="text1"/>
              </w:rPr>
              <w:t xml:space="preserve">CÁC </w:t>
            </w:r>
            <w:r w:rsidR="00E73ECB">
              <w:rPr>
                <w:rFonts w:eastAsia="Calibri"/>
                <w:b/>
                <w:bCs/>
                <w:color w:val="000000" w:themeColor="text1"/>
              </w:rPr>
              <w:t>CƠ QUAN ĐẢNG TỈNH</w:t>
            </w:r>
          </w:p>
          <w:p w14:paraId="13598AC3" w14:textId="77777777" w:rsidR="008658DD" w:rsidRPr="00320949" w:rsidRDefault="00757ADF">
            <w:pPr>
              <w:jc w:val="center"/>
              <w:rPr>
                <w:rFonts w:eastAsia="Calibri"/>
                <w:color w:val="000000" w:themeColor="text1"/>
              </w:rPr>
            </w:pPr>
            <w:r w:rsidRPr="00320949">
              <w:rPr>
                <w:rFonts w:eastAsia="Calibri"/>
                <w:color w:val="000000" w:themeColor="text1"/>
              </w:rPr>
              <w:t>*</w:t>
            </w:r>
          </w:p>
          <w:p w14:paraId="6D2D0AF1" w14:textId="779291A9" w:rsidR="008658DD" w:rsidRPr="00320949" w:rsidRDefault="00757ADF">
            <w:pPr>
              <w:jc w:val="center"/>
              <w:rPr>
                <w:rFonts w:eastAsia="Calibri"/>
                <w:color w:val="000000" w:themeColor="text1"/>
              </w:rPr>
            </w:pPr>
            <w:r w:rsidRPr="00320949">
              <w:rPr>
                <w:rFonts w:eastAsia="Calibri"/>
                <w:color w:val="000000" w:themeColor="text1"/>
              </w:rPr>
              <w:t xml:space="preserve">Số </w:t>
            </w:r>
            <w:r w:rsidR="00563550">
              <w:rPr>
                <w:rFonts w:eastAsia="Calibri"/>
                <w:color w:val="000000" w:themeColor="text1"/>
              </w:rPr>
              <w:t>23</w:t>
            </w:r>
            <w:r w:rsidRPr="00320949">
              <w:rPr>
                <w:rFonts w:eastAsia="Calibri"/>
                <w:color w:val="000000" w:themeColor="text1"/>
              </w:rPr>
              <w:t>-KH/ĐU</w:t>
            </w:r>
          </w:p>
          <w:p w14:paraId="7409B0EA" w14:textId="66483A50" w:rsidR="008658DD" w:rsidRPr="00320949" w:rsidRDefault="008658DD">
            <w:pPr>
              <w:jc w:val="center"/>
              <w:rPr>
                <w:b/>
                <w:bCs/>
                <w:color w:val="000000" w:themeColor="text1"/>
                <w:sz w:val="20"/>
                <w:szCs w:val="20"/>
              </w:rPr>
            </w:pPr>
          </w:p>
        </w:tc>
        <w:tc>
          <w:tcPr>
            <w:tcW w:w="4711" w:type="dxa"/>
            <w:tcBorders>
              <w:top w:val="nil"/>
              <w:left w:val="nil"/>
              <w:bottom w:val="nil"/>
              <w:right w:val="nil"/>
            </w:tcBorders>
          </w:tcPr>
          <w:p w14:paraId="32D4FA78" w14:textId="3B8DF64B" w:rsidR="008658DD" w:rsidRPr="00320949" w:rsidRDefault="00563550">
            <w:pPr>
              <w:jc w:val="center"/>
              <w:rPr>
                <w:b/>
                <w:bCs/>
                <w:color w:val="000000" w:themeColor="text1"/>
                <w:sz w:val="30"/>
                <w:szCs w:val="30"/>
              </w:rPr>
            </w:pPr>
            <w:r>
              <w:rPr>
                <w:rFonts w:eastAsia="Calibri"/>
                <w:b/>
                <w:bCs/>
                <w:color w:val="000000" w:themeColor="text1"/>
                <w:sz w:val="30"/>
                <w:szCs w:val="30"/>
              </w:rPr>
              <w:t xml:space="preserve">  </w:t>
            </w:r>
            <w:r w:rsidR="00757ADF" w:rsidRPr="00320949">
              <w:rPr>
                <w:rFonts w:eastAsia="Calibri"/>
                <w:b/>
                <w:bCs/>
                <w:color w:val="000000" w:themeColor="text1"/>
                <w:sz w:val="30"/>
                <w:szCs w:val="30"/>
              </w:rPr>
              <w:t>ĐẢNG CỘNG SẢN VIỆT NAM</w:t>
            </w:r>
          </w:p>
          <w:p w14:paraId="2F999201" w14:textId="2A3F3DD9" w:rsidR="008658DD" w:rsidRPr="00320949" w:rsidRDefault="00053A49">
            <w:pPr>
              <w:jc w:val="center"/>
              <w:rPr>
                <w:rFonts w:eastAsia="Calibri"/>
                <w:color w:val="000000" w:themeColor="text1"/>
              </w:rPr>
            </w:pPr>
            <w:r w:rsidRPr="00320949">
              <w:rPr>
                <w:noProof/>
                <w:color w:val="000000" w:themeColor="text1"/>
              </w:rPr>
              <mc:AlternateContent>
                <mc:Choice Requires="wps">
                  <w:drawing>
                    <wp:anchor distT="4294967295" distB="4294967295" distL="0" distR="0" simplePos="0" relativeHeight="251659264" behindDoc="0" locked="0" layoutInCell="1" allowOverlap="1" wp14:anchorId="54F73823" wp14:editId="2DCAE5D1">
                      <wp:simplePos x="0" y="0"/>
                      <wp:positionH relativeFrom="column">
                        <wp:posOffset>231198</wp:posOffset>
                      </wp:positionH>
                      <wp:positionV relativeFrom="paragraph">
                        <wp:posOffset>7620</wp:posOffset>
                      </wp:positionV>
                      <wp:extent cx="2520678" cy="0"/>
                      <wp:effectExtent l="0" t="0" r="13335" b="19050"/>
                      <wp:wrapNone/>
                      <wp:docPr id="17903643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678"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8.2pt,.6pt" to="216.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" strokecolor="black [3200]" strokeweight="1pt">
                      <v:stroke joinstyle="miter"/>
                      <o:lock v:ext="edit" shapetype="f"/>
                    </v:line>
                  </w:pict>
                </mc:Fallback>
              </mc:AlternateContent>
            </w:r>
          </w:p>
          <w:p w14:paraId="318303FC" w14:textId="583BA0BC" w:rsidR="008658DD" w:rsidRPr="00320949" w:rsidRDefault="00563550" w:rsidP="0030699E">
            <w:pPr>
              <w:jc w:val="center"/>
              <w:rPr>
                <w:i/>
                <w:iCs/>
                <w:color w:val="000000" w:themeColor="text1"/>
              </w:rPr>
            </w:pPr>
            <w:r>
              <w:rPr>
                <w:rFonts w:eastAsia="Calibri"/>
                <w:i/>
                <w:iCs/>
                <w:color w:val="000000" w:themeColor="text1"/>
              </w:rPr>
              <w:t xml:space="preserve">   Hà Tĩnh, ngày 17 </w:t>
            </w:r>
            <w:r w:rsidR="00757ADF" w:rsidRPr="00320949">
              <w:rPr>
                <w:rFonts w:eastAsia="Calibri"/>
                <w:i/>
                <w:iCs/>
                <w:color w:val="000000" w:themeColor="text1"/>
              </w:rPr>
              <w:t xml:space="preserve">tháng </w:t>
            </w:r>
            <w:r>
              <w:rPr>
                <w:rFonts w:eastAsia="Calibri"/>
                <w:i/>
                <w:iCs/>
                <w:color w:val="000000" w:themeColor="text1"/>
              </w:rPr>
              <w:t xml:space="preserve">9 </w:t>
            </w:r>
            <w:r w:rsidR="00757ADF" w:rsidRPr="00320949">
              <w:rPr>
                <w:rFonts w:eastAsia="Calibri"/>
                <w:i/>
                <w:iCs/>
                <w:color w:val="000000" w:themeColor="text1"/>
              </w:rPr>
              <w:t>năm 2026</w:t>
            </w:r>
          </w:p>
        </w:tc>
      </w:tr>
    </w:tbl>
    <w:p w14:paraId="416DB2A4" w14:textId="77777777" w:rsidR="00181870" w:rsidRPr="00181870" w:rsidRDefault="00181870" w:rsidP="00181870">
      <w:pPr>
        <w:keepNext/>
        <w:spacing w:after="0" w:line="240" w:lineRule="auto"/>
        <w:jc w:val="center"/>
        <w:outlineLvl w:val="0"/>
        <w:rPr>
          <w:rFonts w:ascii="Times New Roman" w:eastAsia="Times New Roman" w:hAnsi="Times New Roman" w:cs="Times New Roman"/>
          <w:b/>
          <w:sz w:val="30"/>
          <w:szCs w:val="28"/>
          <w:lang w:eastAsia="x-none"/>
        </w:rPr>
      </w:pPr>
      <w:r w:rsidRPr="00181870">
        <w:rPr>
          <w:rFonts w:ascii="Times New Roman" w:eastAsia="Times New Roman" w:hAnsi="Times New Roman" w:cs="Times New Roman"/>
          <w:b/>
          <w:sz w:val="30"/>
          <w:szCs w:val="28"/>
          <w:lang w:eastAsia="x-none"/>
        </w:rPr>
        <w:t>KẾ HOẠCH</w:t>
      </w:r>
    </w:p>
    <w:p w14:paraId="286B18EB" w14:textId="77777777" w:rsidR="00181870" w:rsidRPr="00181870" w:rsidRDefault="00181870" w:rsidP="00181870">
      <w:pPr>
        <w:spacing w:after="0" w:line="240" w:lineRule="auto"/>
        <w:jc w:val="center"/>
        <w:rPr>
          <w:rFonts w:ascii="Times New Roman" w:eastAsia="Times New Roman" w:hAnsi="Times New Roman" w:cs="Times New Roman"/>
          <w:sz w:val="28"/>
        </w:rPr>
      </w:pPr>
      <w:proofErr w:type="gramStart"/>
      <w:r w:rsidRPr="00181870">
        <w:rPr>
          <w:rFonts w:ascii="Times New Roman" w:eastAsia="Times New Roman" w:hAnsi="Times New Roman" w:cs="Times New Roman"/>
          <w:b/>
          <w:sz w:val="28"/>
        </w:rPr>
        <w:t>thực</w:t>
      </w:r>
      <w:proofErr w:type="gramEnd"/>
      <w:r w:rsidRPr="00181870">
        <w:rPr>
          <w:rFonts w:ascii="Times New Roman" w:eastAsia="Times New Roman" w:hAnsi="Times New Roman" w:cs="Times New Roman"/>
          <w:b/>
          <w:sz w:val="28"/>
        </w:rPr>
        <w:t xml:space="preserve"> hiện Quy định số 207-QĐ/TW, ngày 26/7/2026</w:t>
      </w:r>
    </w:p>
    <w:p w14:paraId="2FA7B2F5" w14:textId="77777777" w:rsidR="00181870" w:rsidRPr="00181870" w:rsidRDefault="00181870" w:rsidP="00181870">
      <w:pPr>
        <w:keepNext/>
        <w:spacing w:after="0" w:line="240" w:lineRule="auto"/>
        <w:jc w:val="center"/>
        <w:outlineLvl w:val="0"/>
        <w:rPr>
          <w:rFonts w:ascii="Times New Roman" w:eastAsia="Times New Roman" w:hAnsi="Times New Roman" w:cs="Times New Roman"/>
          <w:b/>
          <w:sz w:val="24"/>
          <w:szCs w:val="24"/>
          <w:lang w:val="x-none" w:eastAsia="x-none"/>
        </w:rPr>
      </w:pPr>
      <w:proofErr w:type="gramStart"/>
      <w:r w:rsidRPr="00181870">
        <w:rPr>
          <w:rFonts w:ascii="Times New Roman" w:eastAsia="Times New Roman" w:hAnsi="Times New Roman" w:cs="Times New Roman"/>
          <w:b/>
          <w:sz w:val="28"/>
        </w:rPr>
        <w:t>của</w:t>
      </w:r>
      <w:proofErr w:type="gramEnd"/>
      <w:r w:rsidRPr="00181870">
        <w:rPr>
          <w:rFonts w:ascii="Times New Roman" w:eastAsia="Times New Roman" w:hAnsi="Times New Roman" w:cs="Times New Roman"/>
          <w:b/>
          <w:sz w:val="28"/>
        </w:rPr>
        <w:t xml:space="preserve"> Ban Chấp hành Trung ương về những điều đảng viên không được làm</w:t>
      </w:r>
    </w:p>
    <w:p w14:paraId="4F8934B3" w14:textId="77777777" w:rsidR="00181870" w:rsidRPr="00181870" w:rsidRDefault="00181870" w:rsidP="00181870">
      <w:pPr>
        <w:spacing w:after="0" w:line="240" w:lineRule="auto"/>
        <w:jc w:val="center"/>
        <w:rPr>
          <w:rFonts w:ascii="Times New Roman" w:eastAsia="Times New Roman" w:hAnsi="Times New Roman" w:cs="Times New Roman"/>
          <w:sz w:val="30"/>
          <w:szCs w:val="28"/>
        </w:rPr>
      </w:pPr>
      <w:r w:rsidRPr="00181870">
        <w:rPr>
          <w:rFonts w:ascii="Times New Roman" w:eastAsia="Times New Roman" w:hAnsi="Times New Roman" w:cs="Times New Roman"/>
          <w:sz w:val="30"/>
          <w:szCs w:val="28"/>
        </w:rPr>
        <w:t>-----</w:t>
      </w:r>
    </w:p>
    <w:p w14:paraId="5D0649AF" w14:textId="77777777" w:rsidR="00C6456B" w:rsidRPr="00320949" w:rsidRDefault="00C6456B">
      <w:pPr>
        <w:spacing w:after="0" w:line="240" w:lineRule="auto"/>
        <w:jc w:val="center"/>
        <w:rPr>
          <w:rFonts w:ascii="Times New Roman" w:eastAsia="Times New Roman" w:hAnsi="Times New Roman" w:cs="Times New Roman"/>
          <w:color w:val="000000" w:themeColor="text1"/>
          <w:spacing w:val="-4"/>
          <w:sz w:val="14"/>
          <w:szCs w:val="14"/>
        </w:rPr>
      </w:pPr>
    </w:p>
    <w:p w14:paraId="3CF96E82"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Thực hiện Quy định số 207-QĐ/TW, ngày 26/7/2026 của Ban Chấp hành Trung ương về những điều đảng viên không được làm </w:t>
      </w:r>
      <w:r w:rsidRPr="00181870">
        <w:rPr>
          <w:rFonts w:ascii="Times New Roman" w:eastAsia="Times New Roman" w:hAnsi="Times New Roman" w:cs="Times New Roman"/>
          <w:i/>
          <w:iCs/>
          <w:sz w:val="28"/>
          <w:szCs w:val="28"/>
        </w:rPr>
        <w:t>(sau đây gọi là Quy định số 207-QĐ/TW)</w:t>
      </w:r>
      <w:r w:rsidRPr="00181870">
        <w:rPr>
          <w:rFonts w:ascii="Times New Roman" w:eastAsia="Times New Roman" w:hAnsi="Times New Roman" w:cs="Times New Roman"/>
          <w:sz w:val="28"/>
          <w:szCs w:val="28"/>
        </w:rPr>
        <w:t xml:space="preserve">; Kế hoạch số 05-KH/TW, ngày 26/7/2026 của Bộ Chính trị về thực hiện Quy định số 207-QĐ/TW </w:t>
      </w:r>
      <w:r w:rsidRPr="00181870">
        <w:rPr>
          <w:rFonts w:ascii="Times New Roman" w:eastAsia="Times New Roman" w:hAnsi="Times New Roman" w:cs="Times New Roman"/>
          <w:i/>
          <w:iCs/>
          <w:sz w:val="28"/>
          <w:szCs w:val="28"/>
        </w:rPr>
        <w:t>(sau đây gọi là Kế hoạch số 05-KH/TW)</w:t>
      </w:r>
      <w:r w:rsidRPr="00181870">
        <w:rPr>
          <w:rFonts w:ascii="Times New Roman" w:eastAsia="Times New Roman" w:hAnsi="Times New Roman" w:cs="Times New Roman"/>
          <w:sz w:val="28"/>
          <w:szCs w:val="28"/>
        </w:rPr>
        <w:t xml:space="preserve">, Hướng dẫn số 02-HD/UBKTTW, ngày 28/7/2026 của Ủy ban Kiểm tra Trung ương về thực hiện Quy định về những điều đảng viên không được làm </w:t>
      </w:r>
      <w:r w:rsidRPr="00181870">
        <w:rPr>
          <w:rFonts w:ascii="Times New Roman" w:eastAsia="Times New Roman" w:hAnsi="Times New Roman" w:cs="Times New Roman"/>
          <w:i/>
          <w:iCs/>
          <w:sz w:val="28"/>
          <w:szCs w:val="28"/>
        </w:rPr>
        <w:t>(sau đây gọi là Hướng dẫn số 02-HD/UBKTTW)</w:t>
      </w:r>
      <w:r w:rsidRPr="00181870">
        <w:rPr>
          <w:rFonts w:ascii="Times New Roman" w:eastAsia="Times New Roman" w:hAnsi="Times New Roman" w:cs="Times New Roman"/>
          <w:iCs/>
          <w:sz w:val="28"/>
          <w:szCs w:val="28"/>
        </w:rPr>
        <w:t xml:space="preserve">, Kế hoạch số 116-KH/TU, ngày 28/8/2026 của Ban Thường vụ Tỉnh ủy về </w:t>
      </w:r>
      <w:r w:rsidRPr="00181870">
        <w:rPr>
          <w:rFonts w:ascii="Times New Roman" w:eastAsia="Times New Roman" w:hAnsi="Times New Roman" w:cs="Times New Roman"/>
          <w:sz w:val="28"/>
          <w:szCs w:val="28"/>
        </w:rPr>
        <w:t xml:space="preserve">thực hiện Quy định số 207-QĐ/TW </w:t>
      </w:r>
      <w:r w:rsidRPr="00181870">
        <w:rPr>
          <w:rFonts w:ascii="Times New Roman" w:eastAsia="Times New Roman" w:hAnsi="Times New Roman" w:cs="Times New Roman"/>
          <w:i/>
          <w:sz w:val="28"/>
          <w:szCs w:val="28"/>
        </w:rPr>
        <w:t>(sau đây gọi là Kế hoạch số 116-KH/TU)</w:t>
      </w:r>
      <w:r w:rsidRPr="00181870">
        <w:rPr>
          <w:rFonts w:ascii="Times New Roman" w:eastAsia="Times New Roman" w:hAnsi="Times New Roman" w:cs="Times New Roman"/>
          <w:sz w:val="28"/>
          <w:szCs w:val="28"/>
        </w:rPr>
        <w:t xml:space="preserve">; Ban Thường vụ Đảng ủy </w:t>
      </w:r>
      <w:r w:rsidRPr="00181870">
        <w:rPr>
          <w:rFonts w:ascii="Times New Roman" w:eastAsia="Times New Roman" w:hAnsi="Times New Roman" w:cs="Times New Roman"/>
          <w:color w:val="000000"/>
          <w:sz w:val="28"/>
          <w:szCs w:val="28"/>
          <w:lang w:eastAsia="vi-VN"/>
        </w:rPr>
        <w:t xml:space="preserve">các cơ quan Đảng tỉnh </w:t>
      </w:r>
      <w:r w:rsidRPr="00181870">
        <w:rPr>
          <w:rFonts w:ascii="Times New Roman" w:eastAsia="Times New Roman" w:hAnsi="Times New Roman" w:cs="Times New Roman"/>
          <w:sz w:val="28"/>
          <w:szCs w:val="28"/>
        </w:rPr>
        <w:t>ban hành Kế hoạch thực hiện như sau:</w:t>
      </w:r>
    </w:p>
    <w:p w14:paraId="48114FB6"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bCs/>
          <w:color w:val="000000"/>
          <w:sz w:val="28"/>
          <w:szCs w:val="28"/>
          <w:lang w:val="vi-VN" w:eastAsia="vi-VN"/>
        </w:rPr>
      </w:pPr>
      <w:r w:rsidRPr="00181870">
        <w:rPr>
          <w:rFonts w:ascii="Times New Roman" w:eastAsia="Times New Roman" w:hAnsi="Times New Roman" w:cs="Times New Roman"/>
          <w:b/>
          <w:bCs/>
          <w:color w:val="000000"/>
          <w:sz w:val="28"/>
          <w:szCs w:val="28"/>
          <w:lang w:val="vi-VN" w:eastAsia="vi-VN"/>
        </w:rPr>
        <w:t>I. MỤC ĐÍCH, YÊU CẦU</w:t>
      </w:r>
    </w:p>
    <w:p w14:paraId="5B2BD4D4"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1. Mục đích</w:t>
      </w:r>
    </w:p>
    <w:p w14:paraId="3B90AF71"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Quán triệt và tổ chức thực hiện nghiêm túc Quy định số 207-QĐ/TW, Kế hoạch số 05-KH/TW, Hướng dẫn số 02-HD/UBKTTW và Kế hoạch số 116-KH/TU trong toàn Đảng bộ, gắn với thực hiện Điều lệ Đảng, các quy định về trách nhiệm nêu gương, kiểm soát quyền lực, phòng, chống tham nhũng, lãng phí, tiêu cực và các nghị quyết, chỉ thị, quy định, kết luận của Trung ương, của tỉnh.</w:t>
      </w:r>
    </w:p>
    <w:p w14:paraId="38A76781"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Nâng cao nhận thức, trách nhiệm và ý thức tự giác của cán bộ, đảng viên trong tu dưỡng, rèn luyện, chấp hành kỷ luật của Đảng, pháp luật của Nhà nước; phát huy vai trò, trách nhiệm, tính tiền phong, gương mẫu của cấp ủy, tổ chức đảng, người đứng đầu; góp phần xây dựng Đảng bộ các cơ quan Đảng tỉnh trong sạch, vững mạnh.</w:t>
      </w:r>
    </w:p>
    <w:p w14:paraId="093A9775"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2. Yêu cầu</w:t>
      </w:r>
    </w:p>
    <w:p w14:paraId="27D123F2"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Việc tổ chức thực hiện phải bảo đảm nghiêm túc, thường xuyên, đồng bộ, thiết thực, phù hợp với chức năng, nhiệm vụ và tình hình thực tiễn, gắn với tự phê bình và phê bình, công tác xây dựng, chỉnh đốn Đảng và thực hiện nhiệm vụ chính trị của từng tổ chức đảng, cơ quan, đơn vị.</w:t>
      </w:r>
    </w:p>
    <w:p w14:paraId="1D5CB67C"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Xác định rõ nhiệm vụ, tiến độ, trách nhiệm của từng cấp ủy, tổ chức đảng, cơ quan, đơn vị và cá nhân, nhất là người đứng đầu; tăng cường kiểm tra, giám sát, đôn đốc, lấy kết quả thực hiện là một trong những căn cứ quan trọng để đánh giá, </w:t>
      </w:r>
      <w:r w:rsidRPr="00181870">
        <w:rPr>
          <w:rFonts w:ascii="Times New Roman" w:eastAsia="Times New Roman" w:hAnsi="Times New Roman" w:cs="Times New Roman"/>
          <w:sz w:val="28"/>
          <w:szCs w:val="28"/>
        </w:rPr>
        <w:lastRenderedPageBreak/>
        <w:t>xếp loại tổ chức đảng, đảng viên, cán bộ lãnh đạo, quản lý và thực hiện công tác cán bộ theo quy định.</w:t>
      </w:r>
    </w:p>
    <w:p w14:paraId="08D17609"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bCs/>
          <w:color w:val="000000"/>
          <w:sz w:val="28"/>
          <w:szCs w:val="28"/>
          <w:lang w:eastAsia="vi-VN"/>
        </w:rPr>
      </w:pPr>
      <w:r w:rsidRPr="00181870">
        <w:rPr>
          <w:rFonts w:ascii="Times New Roman" w:eastAsia="Times New Roman" w:hAnsi="Times New Roman" w:cs="Times New Roman"/>
          <w:b/>
          <w:bCs/>
          <w:sz w:val="28"/>
          <w:szCs w:val="28"/>
        </w:rPr>
        <w:t xml:space="preserve">II. </w:t>
      </w:r>
      <w:r w:rsidRPr="00181870">
        <w:rPr>
          <w:rFonts w:ascii="Times New Roman" w:eastAsia="Times New Roman" w:hAnsi="Times New Roman" w:cs="Times New Roman"/>
          <w:b/>
          <w:bCs/>
          <w:color w:val="000000"/>
          <w:sz w:val="28"/>
          <w:szCs w:val="28"/>
          <w:lang w:val="vi-VN" w:eastAsia="vi-VN"/>
        </w:rPr>
        <w:t>NHIỆM VỤ VÀ GIẢI PHÁP</w:t>
      </w:r>
    </w:p>
    <w:p w14:paraId="66A9F994" w14:textId="77777777" w:rsidR="00181870" w:rsidRPr="00181870" w:rsidRDefault="00181870" w:rsidP="00181870">
      <w:pPr>
        <w:autoSpaceDE w:val="0"/>
        <w:autoSpaceDN w:val="0"/>
        <w:adjustRightInd w:val="0"/>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b/>
          <w:bCs/>
          <w:sz w:val="28"/>
          <w:szCs w:val="28"/>
        </w:rPr>
        <w:t xml:space="preserve">1. </w:t>
      </w:r>
      <w:r w:rsidRPr="00181870">
        <w:rPr>
          <w:rFonts w:ascii="Times New Roman" w:eastAsia="Times New Roman" w:hAnsi="Times New Roman" w:cs="Times New Roman"/>
          <w:b/>
          <w:sz w:val="28"/>
          <w:szCs w:val="28"/>
        </w:rPr>
        <w:t>Tổ chức nghiên cứu, học tập, quán triệt, tuyên truyền, phổ biến và triển khai thực hiện</w:t>
      </w:r>
    </w:p>
    <w:p w14:paraId="21D89974"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Tổ chức tuyên truyền, quán triệt sâu sắc nội dung Quy định số 207-QĐ/TW, Kế hoạch số 05-KH/TW, Hướng dẫn số 02-HD/UBKTTW, </w:t>
      </w:r>
      <w:r w:rsidRPr="00181870">
        <w:rPr>
          <w:rFonts w:ascii="Times New Roman" w:eastAsia="Times New Roman" w:hAnsi="Times New Roman" w:cs="Times New Roman"/>
          <w:iCs/>
          <w:sz w:val="28"/>
          <w:szCs w:val="28"/>
        </w:rPr>
        <w:t>Kế hoạch số 116-KH/TU và Kế hoạch này</w:t>
      </w:r>
      <w:r w:rsidRPr="00181870">
        <w:rPr>
          <w:rFonts w:ascii="Times New Roman" w:eastAsia="Times New Roman" w:hAnsi="Times New Roman" w:cs="Times New Roman"/>
          <w:sz w:val="28"/>
          <w:szCs w:val="28"/>
        </w:rPr>
        <w:t xml:space="preserve"> đến các cấp ủy, tổ chức đảng, cán bộ, đảng viên trong toàn Đảng bộ; bảo đảm thống nhất về nhận thức và hành động, nâng cao ý thức tự giác tu dưỡng, rèn luyện, chấp hành nghiêm kỷ luật của Đảng, pháp luật của Nhà nước. Việc tuyên truyền, phổ biến, quán triệt đến chi bộ hoàn thành trong tháng 9/2026 và tiếp tục thực hiện thường xuyên trong sinh hoạt cấp ủy, chi bộ, cơ quan, đơn vị.</w:t>
      </w:r>
    </w:p>
    <w:p w14:paraId="0D83C632"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Đổi mới nội dung, hình thức tuyên truyền, phổ biến theo hướng thiết thực, hiệu quả; chủ động cung cấp thông tin chính thống, kịp thời định hướng dư luận xã hội; kiên quyết đấu tranh, phản bác các quan điểm sai trái, xuyên tạc, lợi dụng việc ban hành và tổ chức thực hiện Quy định số 207-QĐ/TW để chống phá Đảng, Nhà nước và chế độ.</w:t>
      </w:r>
    </w:p>
    <w:p w14:paraId="1357117B"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b/>
          <w:sz w:val="28"/>
          <w:szCs w:val="28"/>
        </w:rPr>
        <w:t>2.</w:t>
      </w:r>
      <w:r w:rsidRPr="00181870">
        <w:rPr>
          <w:rFonts w:ascii="Times New Roman" w:eastAsia="Times New Roman" w:hAnsi="Times New Roman" w:cs="Times New Roman"/>
          <w:sz w:val="28"/>
          <w:szCs w:val="28"/>
        </w:rPr>
        <w:t xml:space="preserve"> </w:t>
      </w:r>
      <w:r w:rsidRPr="00181870">
        <w:rPr>
          <w:rFonts w:ascii="Times New Roman" w:eastAsia="Times New Roman" w:hAnsi="Times New Roman" w:cs="Times New Roman"/>
          <w:b/>
          <w:sz w:val="28"/>
          <w:szCs w:val="28"/>
        </w:rPr>
        <w:t>Nâng cao vai trò, trách nhiệm, tính tiền phong, gương mẫu của cấp ủy, tổ chức đảng, người đứng đầu và cán bộ, đảng viên trong thực hiện những điều đảng viên không được làm</w:t>
      </w:r>
    </w:p>
    <w:p w14:paraId="0E4660B2"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Các cấp ủy, tổ chức đảng xác định việc lãnh đạo, tổ chức thực hiện Quy định số 207-QĐ/TW, Hướng dẫn số 02-HD/UBKTTW là nhiệm vụ thường xuyên trong công tác xây dựng, chỉnh đốn Đảng; đưa nội dung thực hiện vào chương trình công tác hằng năm; căn cứ yêu cầu, nhiệm vụ từng năm để đưa vào chương trình kiểm tra, giám sát; đồng thời đưa vào nội dung sinh hoạt cấp ủy, sinh hoạt chi bộ và kiểm điểm, tự phê bình và phê bình.</w:t>
      </w:r>
    </w:p>
    <w:p w14:paraId="3CF84B4E"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pacing w:val="-2"/>
          <w:sz w:val="28"/>
          <w:szCs w:val="28"/>
        </w:rPr>
      </w:pPr>
      <w:r w:rsidRPr="00181870">
        <w:rPr>
          <w:rFonts w:ascii="Times New Roman" w:eastAsia="Times New Roman" w:hAnsi="Times New Roman" w:cs="Times New Roman"/>
          <w:sz w:val="28"/>
          <w:szCs w:val="28"/>
        </w:rPr>
        <w:t>- Người đứng đầu cấp ủy, tổ chức đảng, cơ quan, đơn vị</w:t>
      </w:r>
      <w:r w:rsidRPr="00181870">
        <w:rPr>
          <w:rFonts w:ascii="Times New Roman" w:eastAsia="Times New Roman" w:hAnsi="Times New Roman" w:cs="Times New Roman"/>
          <w:spacing w:val="-2"/>
          <w:sz w:val="28"/>
          <w:szCs w:val="28"/>
        </w:rPr>
        <w:t xml:space="preserve"> trực tiếp phụ trách, chỉ đạo và chịu trách nhiệm về việc tổ chức thực hiện trong phạm vi phụ trách; thường xuyên nắm tình hình, kiểm tra, đôn đốc, kịp thời chấn chỉnh hạn chế, thiếu sót trong việc thực hiện.</w:t>
      </w:r>
    </w:p>
    <w:p w14:paraId="1C6DC37C"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pacing w:val="-2"/>
          <w:sz w:val="28"/>
          <w:szCs w:val="28"/>
        </w:rPr>
        <w:t xml:space="preserve">- </w:t>
      </w:r>
      <w:r w:rsidRPr="00181870">
        <w:rPr>
          <w:rFonts w:ascii="Times New Roman" w:eastAsia="Times New Roman" w:hAnsi="Times New Roman" w:cs="Times New Roman"/>
          <w:sz w:val="28"/>
          <w:szCs w:val="28"/>
        </w:rPr>
        <w:t>Mỗi cán bộ, đảng viên trong Đảng bộ phải gương mẫu chấp hành chủ trương, quy định của Đảng, pháp luật của Nhà nước; tự giác đối chiếu chức trách, nhiệm vụ, quyền hạn được giao và các nội dung của Quy định số 207-QĐ/TW, Hướng dẫn số 02-HD/UBKTTW để tu dưỡng, rèn luyện, phòng ngừa vi phạm; chủ động bảo vệ nhân tố tích cực, đấu tranh với biểu hiện sai trái, tiêu cực.</w:t>
      </w:r>
    </w:p>
    <w:p w14:paraId="39F11ED9"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Kết quả thực hiện là một trong những căn cứ quan trọng để đánh giá, xếp loại tổ chức đảng, đảng viên, cán bộ lãnh đạo, quản lý; phục vụ công tác quy </w:t>
      </w:r>
      <w:r w:rsidRPr="00181870">
        <w:rPr>
          <w:rFonts w:ascii="Times New Roman" w:eastAsia="Times New Roman" w:hAnsi="Times New Roman" w:cs="Times New Roman"/>
          <w:sz w:val="28"/>
          <w:szCs w:val="28"/>
        </w:rPr>
        <w:lastRenderedPageBreak/>
        <w:t>hoạch, đào tạo, bồi dưỡng, điều động, luân chuyển, bổ nhiệm, giới thiệu cán bộ ứng cử và thực hiện chính sách cán bộ theo quy định.</w:t>
      </w:r>
    </w:p>
    <w:p w14:paraId="72394A83"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 xml:space="preserve">3. Tăng cường công tác quản lý đảng viên; đổi mới phương thức lãnh đạo, chỉ đạo và đẩy mạnh chuyển đổi số trong tổ chức thực hiện </w:t>
      </w:r>
    </w:p>
    <w:p w14:paraId="1AEC8212"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Các cấp ủy, tổ chức đảng tăng cường quản lý, giáo dục, rèn luyện đảng viên; thường xuyên nắm chắc tình hình tư tưởng chính trị, phẩm chất đạo đức, lối sống, việc chấp hành kỷ luật của Đảng, pháp luật của Nhà nước; kịp thời phát hiện, nhắc nhở, uốn nắn, phòng ngừa các biểu hiện vi phạm ngay từ khi mới phát sinh.</w:t>
      </w:r>
    </w:p>
    <w:p w14:paraId="7E46B764"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Đẩy mạnh cải cách hành chính trong Đảng, đổi mới phương thức lãnh đạo, chỉ đạo; tăng cường ứng dụng công nghệ số trong công tác quản lý đảng viên, kiểm tra, giám sát, thi hành kỷ luật đảng; cập nhật, khai thác, sử dụng hiệu quả cơ sở dữ liệu về tổ chức đảng và đảng viên, bảo đảm kết nối, liên thông, đồng bộ, an toàn, bảo mật và đúng thẩm quyền.</w:t>
      </w:r>
    </w:p>
    <w:p w14:paraId="79F662C6"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pacing w:val="-6"/>
          <w:sz w:val="28"/>
          <w:szCs w:val="28"/>
        </w:rPr>
      </w:pPr>
      <w:r w:rsidRPr="00181870">
        <w:rPr>
          <w:rFonts w:ascii="Times New Roman" w:eastAsia="Times New Roman" w:hAnsi="Times New Roman" w:cs="Times New Roman"/>
          <w:b/>
          <w:spacing w:val="-6"/>
          <w:sz w:val="28"/>
          <w:szCs w:val="28"/>
        </w:rPr>
        <w:t xml:space="preserve">4. Tăng cường công tác kiểm tra, giám sát, xử lý nghiêm các hành </w:t>
      </w:r>
      <w:proofErr w:type="gramStart"/>
      <w:r w:rsidRPr="00181870">
        <w:rPr>
          <w:rFonts w:ascii="Times New Roman" w:eastAsia="Times New Roman" w:hAnsi="Times New Roman" w:cs="Times New Roman"/>
          <w:b/>
          <w:spacing w:val="-6"/>
          <w:sz w:val="28"/>
          <w:szCs w:val="28"/>
        </w:rPr>
        <w:t>vi</w:t>
      </w:r>
      <w:proofErr w:type="gramEnd"/>
      <w:r w:rsidRPr="00181870">
        <w:rPr>
          <w:rFonts w:ascii="Times New Roman" w:eastAsia="Times New Roman" w:hAnsi="Times New Roman" w:cs="Times New Roman"/>
          <w:b/>
          <w:spacing w:val="-6"/>
          <w:sz w:val="28"/>
          <w:szCs w:val="28"/>
        </w:rPr>
        <w:t xml:space="preserve"> vi phạm</w:t>
      </w:r>
    </w:p>
    <w:p w14:paraId="7C38320C"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Các cấp ủy, tổ chức đảng và ủy ban kiểm tra các cấp tăng cường kiểm tra, giám sát, chú trọng giám sát thường xuyên việc thực hiện Quy định số 207-QĐ/TW; kịp thời nhận diện, chấn chỉnh các biểu hiện vi phạm; lựa chọn nội dung, đối tượng, lĩnh vực, vị trí công tác có nguy cơ phát sinh vi phạm để chủ động kiểm tra, giám sát, cảnh báo, phòng ngừa, phát hiện và ngăn chặn vi phạm từ sớm, từ xa.</w:t>
      </w:r>
    </w:p>
    <w:p w14:paraId="12E4FAC3"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Cấp ủy, tổ chức đảng, ủy ban kiểm tra tăng cường công tác phối hợp với các cơ quan thanh tra, kiểm tra chuyên ngành và cơ quan bảo vệ pháp luật để nắm bắt thông tin, phát hiện và xử lý vi phạm theo chức năng, nhiệm vụ, quyền hạn; bảo đảm mọi hành vi vi phạm được xem xét, xử lý nghiêm minh, chính xác, kịp thời, khách quan, công bằng, đúng quy định của Đảng và pháp luật của Nhà nước.</w:t>
      </w:r>
    </w:p>
    <w:p w14:paraId="7574BCD0"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Khi xem xét, xử lý </w:t>
      </w:r>
      <w:proofErr w:type="gramStart"/>
      <w:r w:rsidRPr="00181870">
        <w:rPr>
          <w:rFonts w:ascii="Times New Roman" w:eastAsia="Times New Roman" w:hAnsi="Times New Roman" w:cs="Times New Roman"/>
          <w:sz w:val="28"/>
          <w:szCs w:val="28"/>
        </w:rPr>
        <w:t>vi</w:t>
      </w:r>
      <w:proofErr w:type="gramEnd"/>
      <w:r w:rsidRPr="00181870">
        <w:rPr>
          <w:rFonts w:ascii="Times New Roman" w:eastAsia="Times New Roman" w:hAnsi="Times New Roman" w:cs="Times New Roman"/>
          <w:sz w:val="28"/>
          <w:szCs w:val="28"/>
        </w:rPr>
        <w:t xml:space="preserve"> phạm, đồng thời xem xét trách nhiệm của tập thể, cá nhân có liên quan, nhất là trách nhiệm của người đứng đầu; kịp thời chấn chỉnh, khắc phục sơ hở, bất cập trong lãnh đạo, quản lý và tổ chức thực hiện.</w:t>
      </w:r>
    </w:p>
    <w:p w14:paraId="1A7C7DB0" w14:textId="77777777" w:rsidR="00181870" w:rsidRPr="00181870" w:rsidRDefault="00181870" w:rsidP="00181870">
      <w:pPr>
        <w:spacing w:before="60" w:after="60" w:line="360" w:lineRule="exact"/>
        <w:ind w:firstLine="562"/>
        <w:jc w:val="both"/>
        <w:rPr>
          <w:rFonts w:ascii="Times New Roman" w:eastAsia="Times New Roman" w:hAnsi="Times New Roman" w:cs="Times New Roman"/>
          <w:b/>
          <w:bCs/>
          <w:sz w:val="28"/>
          <w:szCs w:val="28"/>
        </w:rPr>
      </w:pPr>
      <w:r w:rsidRPr="00181870">
        <w:rPr>
          <w:rFonts w:ascii="Times New Roman" w:eastAsia="Times New Roman" w:hAnsi="Times New Roman" w:cs="Times New Roman"/>
          <w:b/>
          <w:bCs/>
          <w:sz w:val="28"/>
          <w:szCs w:val="28"/>
        </w:rPr>
        <w:t>III. TỔ CHỨC THỰC HIỆN</w:t>
      </w:r>
    </w:p>
    <w:p w14:paraId="34EE81CF"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bCs/>
          <w:sz w:val="28"/>
          <w:szCs w:val="28"/>
        </w:rPr>
        <w:t>1.</w:t>
      </w:r>
      <w:r w:rsidRPr="00181870">
        <w:rPr>
          <w:rFonts w:ascii="Times New Roman" w:eastAsia="Times New Roman" w:hAnsi="Times New Roman" w:cs="Times New Roman"/>
          <w:b/>
          <w:sz w:val="28"/>
          <w:szCs w:val="28"/>
        </w:rPr>
        <w:t xml:space="preserve"> Các đồng chí Ủy viên Ban Thường vụ Đảng ủy, Ủy viên Ban Chấp hành Đảng bộ các cơ quan Đảng tỉnh</w:t>
      </w:r>
    </w:p>
    <w:p w14:paraId="3CF6B6DE"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Theo chức trách, nhiệm vụ và lĩnh vực, đơn vị phân công phụ trách </w:t>
      </w:r>
      <w:proofErr w:type="gramStart"/>
      <w:r w:rsidRPr="00181870">
        <w:rPr>
          <w:rFonts w:ascii="Times New Roman" w:eastAsia="Times New Roman" w:hAnsi="Times New Roman" w:cs="Times New Roman"/>
          <w:sz w:val="28"/>
          <w:szCs w:val="28"/>
        </w:rPr>
        <w:t>theo</w:t>
      </w:r>
      <w:proofErr w:type="gramEnd"/>
      <w:r w:rsidRPr="00181870">
        <w:rPr>
          <w:rFonts w:ascii="Times New Roman" w:eastAsia="Times New Roman" w:hAnsi="Times New Roman" w:cs="Times New Roman"/>
          <w:sz w:val="28"/>
          <w:szCs w:val="28"/>
        </w:rPr>
        <w:t xml:space="preserve"> Quy chế làm việc và phân công nhiệm vụ, tập trung chỉ đạo, kiểm tra, đôn đốc việc tổ chức thực hiện Kế hoạch này.</w:t>
      </w:r>
    </w:p>
    <w:p w14:paraId="5FD2463A"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2. Ban Xây dựng Đảng Đảng ủy</w:t>
      </w:r>
    </w:p>
    <w:p w14:paraId="20DD0846"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Chủ trì, phối hợp với Ủy ban Kiểm tra Đảng ủy, Văn phòng Đảng ủy và các cơ quan liên quan hướng dẫn việc nghiên cứu, học tập, quán triệt, tuyên truyền, phổ biến Quy định số 207-QĐ/TW, Kế hoạch số 05-KH/TW, Hướng dẫn số 02-HD/UBKTTW, Kế hoạch số 116-KH/TU và Kế hoạch này.</w:t>
      </w:r>
    </w:p>
    <w:p w14:paraId="5A9319CE"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lastRenderedPageBreak/>
        <w:t>- Chỉ đạo, định hướng công tác tuyên truyền; chủ động cung cấp thông tin chính thống; theo dõi tình hình tư tưởng của cán bộ, đảng viên, công chức, viên chức, người lao động của Đảng bộ trong quá trình triển khai thực hiện, kịp thời định hướng dư luận xã hội; tăng cường đấu tranh, phản bác các quan điểm sai trái, xuyên tạc về các nội dung liên quan, góp phần bảo vệ nền tảng tư tưởng của Đảng; kịp thời tham mưu Ban Thường vụ Đảng ủy các giải pháp lãnh đạo, chỉ đạo.</w:t>
      </w:r>
    </w:p>
    <w:p w14:paraId="5851CC66"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Arial"/>
          <w:sz w:val="28"/>
          <w:szCs w:val="28"/>
        </w:rPr>
        <w:t xml:space="preserve">- Tham mưu cụ thể hóa việc thực hiện </w:t>
      </w:r>
      <w:r w:rsidRPr="00181870">
        <w:rPr>
          <w:rFonts w:ascii="Times New Roman" w:eastAsia="Times New Roman" w:hAnsi="Times New Roman" w:cs="Times New Roman"/>
          <w:sz w:val="28"/>
          <w:szCs w:val="28"/>
        </w:rPr>
        <w:t>Quy định số 207-QĐ/TW, Hướng dẫn số 02-HD/UBKTTW</w:t>
      </w:r>
      <w:r w:rsidRPr="00181870">
        <w:rPr>
          <w:rFonts w:ascii="Times New Roman" w:eastAsia="Times New Roman" w:hAnsi="Times New Roman" w:cs="Arial"/>
          <w:sz w:val="28"/>
          <w:szCs w:val="28"/>
        </w:rPr>
        <w:t xml:space="preserve"> gắn với công tác quản lý tổ chức đảng, đảng viên và công tác cán bộ; hướng dẫn theo thẩm quyền việc sử dụng kết quả thực hiện trong đánh giá, xếp loại, quy hoạch, đào tạo, bồi dưỡng, luân chuyển, bổ nhiệm, giới thiệu cán bộ ứng cử và thực hiện chính sách cán bộ theo quy định.</w:t>
      </w:r>
    </w:p>
    <w:p w14:paraId="551B59B8"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Chủ trì, phối hợp với Văn phòng Đảng ủy, Ủy ban Kiểm tra Đảng ủy và các cơ quan liên quan tiếp tục cập nhật, khai thác, hoàn thiện cơ sở dữ liệu về tổ chức đảng và đảng viên để phục vụ công tác lãnh đạo, chỉ đạo, quản lý, kiểm tra, giám sát và thi hành kỷ luật đảng.</w:t>
      </w:r>
    </w:p>
    <w:p w14:paraId="154DBA91"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3. Ủy ban Kiểm tra Đảng ủy</w:t>
      </w:r>
    </w:p>
    <w:p w14:paraId="61FB1488" w14:textId="77777777" w:rsidR="00181870" w:rsidRPr="00181870" w:rsidRDefault="00181870" w:rsidP="00181870">
      <w:pPr>
        <w:spacing w:before="60" w:after="60" w:line="360" w:lineRule="exact"/>
        <w:ind w:firstLine="567"/>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Giúp Ban Thường vụ Đảng ủy theo dõi, kiểm tra, giám sát, đôn đốc việc thực hiện Kế hoạch này; hướng dẫn ủy ban kiểm tra cấp dưới thực hiện công tác kiểm tra, giám sát theo chức năng, nhiệm vụ, thẩm quyền; chủ động nắm tình hình, kiểm tra khi có dấu hiệu vi phạm, kịp thời xem xét, xử lý hoặc tham mưu cấp có thẩm quyền xem xét, xử lý nghiêm các tổ chức đảng, đảng viên vi phạm.</w:t>
      </w:r>
    </w:p>
    <w:p w14:paraId="784F86A9" w14:textId="77777777" w:rsidR="00181870" w:rsidRPr="00181870" w:rsidRDefault="00181870" w:rsidP="00181870">
      <w:pPr>
        <w:spacing w:before="60" w:after="60" w:line="360" w:lineRule="exact"/>
        <w:ind w:firstLine="567"/>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Định kỳ hằng năm tổng hợp tình hình, kết quả thực hiện, tham mưu Ban Thường vụ Đảng ủy báo cáo cấp trên theo yêu cầu; chủ trì tham mưu Ban Thường vụ Đảng ủy sơ kết, tổng kết; tổng hợp, tham mưu Ban Thường vụ Đảng ủy đề xuất, kiến nghị cấp có thẩm quyền xem xét sửa đổi, bổ sung Quy định, Hướng dẫn và các nội dung có liên quan (nếu có).</w:t>
      </w:r>
    </w:p>
    <w:p w14:paraId="1DEDF8C2"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b/>
          <w:sz w:val="28"/>
          <w:szCs w:val="28"/>
        </w:rPr>
      </w:pPr>
      <w:r w:rsidRPr="00181870">
        <w:rPr>
          <w:rFonts w:ascii="Times New Roman" w:eastAsia="Times New Roman" w:hAnsi="Times New Roman" w:cs="Times New Roman"/>
          <w:b/>
          <w:sz w:val="28"/>
          <w:szCs w:val="28"/>
        </w:rPr>
        <w:t>4. Các đảng ủy, chi bộ trực thuộc</w:t>
      </w:r>
    </w:p>
    <w:p w14:paraId="4D6CEB97"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Căn cứ Quy định số 207-QĐ/TW, Kế hoạch số 05-KH/TW, Hướng dẫn số 02-HD/UBKTTW, Kế hoạch số 116-KH/TU và Kế hoạch này, cụ thể hóa trong chương trình, kế hoạch công tác, chương trình kiểm tra, giám sát của cấp ủy, tổ chức đảng, ủy ban kiểm tra đảng ủy phù hợp với chức năng, nhiệm vụ và tình hình thực tiễn.</w:t>
      </w:r>
    </w:p>
    <w:p w14:paraId="6696D3C6"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Thường xuyên </w:t>
      </w:r>
      <w:proofErr w:type="gramStart"/>
      <w:r w:rsidRPr="00181870">
        <w:rPr>
          <w:rFonts w:ascii="Times New Roman" w:eastAsia="Times New Roman" w:hAnsi="Times New Roman" w:cs="Times New Roman"/>
          <w:sz w:val="28"/>
          <w:szCs w:val="28"/>
        </w:rPr>
        <w:t>theo</w:t>
      </w:r>
      <w:proofErr w:type="gramEnd"/>
      <w:r w:rsidRPr="00181870">
        <w:rPr>
          <w:rFonts w:ascii="Times New Roman" w:eastAsia="Times New Roman" w:hAnsi="Times New Roman" w:cs="Times New Roman"/>
          <w:sz w:val="28"/>
          <w:szCs w:val="28"/>
        </w:rPr>
        <w:t xml:space="preserve"> dõi, đánh giá kết quả thực hiện; kịp thời phát hiện, chấn chỉnh hạn chế, thiếu sót, xử lý nghiêm tổ chức đảng, đảng viên vi phạm; tổ chức sơ kết, tổng kết theo chỉ đạo của Trung ương, Ban Thường vụ Tỉnh ủy và Đảng ủy các cơ quan Đảng tỉnh.</w:t>
      </w:r>
    </w:p>
    <w:p w14:paraId="43473D8E"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 Định kỳ trước ngày 05/12 hằng năm hoặc đột xuất khi có yêu cầu, các cấp ủy báo cáo tình hình, kết quả thực hiện về Ban Thường vụ Đảng ủy các cơ quan Đảng tỉnh (qua Ủy ban Kiểm tra Đảng ủy); nội dung báo cáo được lồng ghép trong </w:t>
      </w:r>
      <w:r w:rsidRPr="00181870">
        <w:rPr>
          <w:rFonts w:ascii="Times New Roman" w:eastAsia="Times New Roman" w:hAnsi="Times New Roman" w:cs="Times New Roman"/>
          <w:sz w:val="28"/>
          <w:szCs w:val="28"/>
        </w:rPr>
        <w:lastRenderedPageBreak/>
        <w:t>báo cáo công tác kiểm tra, giám sát và thi hành kỷ luật của Đảng hằng năm.</w:t>
      </w:r>
    </w:p>
    <w:p w14:paraId="1F113646"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Trong quá trình thực hiện, nếu có vấn đề khó khăn, vướng mắc cần hướng dẫn, đề xuất bổ sung, sửa đổi, các cấp ủy phản ánh qua Ủy ban Kiểm tra Đảng ủy các cơ quan Đảng tỉnh để tổng hợp, báo cáo Ban Thường vụ Đảng ủy xem xét, quyết định hoặc đề nghị cấp có thẩm quyền xem xét, quyết định.</w:t>
      </w:r>
    </w:p>
    <w:p w14:paraId="725BCC0E" w14:textId="77777777" w:rsidR="00181870" w:rsidRPr="00181870" w:rsidRDefault="00181870" w:rsidP="00181870">
      <w:pPr>
        <w:widowControl w:val="0"/>
        <w:tabs>
          <w:tab w:val="left" w:pos="788"/>
        </w:tabs>
        <w:spacing w:before="60" w:after="60" w:line="360" w:lineRule="exact"/>
        <w:ind w:firstLine="562"/>
        <w:jc w:val="both"/>
        <w:rPr>
          <w:rFonts w:ascii="Times New Roman" w:eastAsia="Times New Roman" w:hAnsi="Times New Roman" w:cs="Times New Roman"/>
          <w:sz w:val="28"/>
          <w:szCs w:val="28"/>
        </w:rPr>
      </w:pPr>
      <w:r w:rsidRPr="00181870">
        <w:rPr>
          <w:rFonts w:ascii="Times New Roman" w:eastAsia="Times New Roman" w:hAnsi="Times New Roman" w:cs="Times New Roman"/>
          <w:sz w:val="28"/>
          <w:szCs w:val="28"/>
        </w:rPr>
        <w:t xml:space="preserve">Nhiệm vụ, tiến độ và trách nhiệm cụ thể của các tổ chức, đơn vị được xác định tại Phụ lục kèm </w:t>
      </w:r>
      <w:proofErr w:type="gramStart"/>
      <w:r w:rsidRPr="00181870">
        <w:rPr>
          <w:rFonts w:ascii="Times New Roman" w:eastAsia="Times New Roman" w:hAnsi="Times New Roman" w:cs="Times New Roman"/>
          <w:sz w:val="28"/>
          <w:szCs w:val="28"/>
        </w:rPr>
        <w:t>theo</w:t>
      </w:r>
      <w:proofErr w:type="gramEnd"/>
      <w:r w:rsidRPr="00181870">
        <w:rPr>
          <w:rFonts w:ascii="Times New Roman" w:eastAsia="Times New Roman" w:hAnsi="Times New Roman" w:cs="Times New Roman"/>
          <w:sz w:val="28"/>
          <w:szCs w:val="28"/>
        </w:rPr>
        <w:t xml:space="preserve"> Kế hoạch này.</w:t>
      </w:r>
    </w:p>
    <w:p w14:paraId="46B030DE" w14:textId="77777777" w:rsidR="00181870" w:rsidRPr="00181870" w:rsidRDefault="00181870" w:rsidP="00181870">
      <w:pPr>
        <w:spacing w:before="60" w:after="60" w:line="360" w:lineRule="exact"/>
        <w:ind w:firstLine="562"/>
        <w:jc w:val="both"/>
        <w:rPr>
          <w:rFonts w:ascii="Times New Roman" w:eastAsia="Times New Roman" w:hAnsi="Times New Roman" w:cs="Times New Roman"/>
          <w:sz w:val="28"/>
          <w:szCs w:val="28"/>
        </w:rPr>
      </w:pPr>
      <w:proofErr w:type="gramStart"/>
      <w:r w:rsidRPr="00181870">
        <w:rPr>
          <w:rFonts w:ascii="Times New Roman" w:eastAsia="Times New Roman" w:hAnsi="Times New Roman" w:cs="Times New Roman"/>
          <w:sz w:val="28"/>
          <w:szCs w:val="28"/>
        </w:rPr>
        <w:t>Trên đây là Kế hoạch của Ban Thường vụ Đảng ủy các cơ quan Đảng tỉnh thực hiện Quy định số 207-QĐ/TW.</w:t>
      </w:r>
      <w:proofErr w:type="gramEnd"/>
      <w:r w:rsidRPr="00181870">
        <w:rPr>
          <w:rFonts w:ascii="Times New Roman" w:eastAsia="Times New Roman" w:hAnsi="Times New Roman" w:cs="Times New Roman"/>
          <w:sz w:val="28"/>
          <w:szCs w:val="28"/>
        </w:rPr>
        <w:t xml:space="preserve"> </w:t>
      </w:r>
      <w:proofErr w:type="gramStart"/>
      <w:r w:rsidRPr="00181870">
        <w:rPr>
          <w:rFonts w:ascii="Times New Roman" w:eastAsia="Times New Roman" w:hAnsi="Times New Roman" w:cs="Times New Roman"/>
          <w:sz w:val="28"/>
          <w:szCs w:val="28"/>
        </w:rPr>
        <w:t>Yêu cầu các cơ quan chuyên trách tham mưu, giúp việc Đảng ủy, cấp ủy, tổ chức đảng, ủy ban kiểm tra đảng ủy trực thuộc triển khai thực hiện nghiêm túc, hiệu quả.</w:t>
      </w:r>
      <w:proofErr w:type="gramEnd"/>
    </w:p>
    <w:p w14:paraId="3C4D5CF0" w14:textId="77777777" w:rsidR="008658DD" w:rsidRPr="00320949" w:rsidRDefault="008658DD">
      <w:pPr>
        <w:spacing w:before="120" w:after="0" w:line="240" w:lineRule="auto"/>
        <w:ind w:firstLine="567"/>
        <w:jc w:val="both"/>
        <w:rPr>
          <w:rFonts w:ascii="Times New Roman" w:eastAsia="Times New Roman" w:hAnsi="Times New Roman" w:cs="Times New Roman"/>
          <w:color w:val="000000" w:themeColor="text1"/>
          <w:sz w:val="10"/>
          <w:szCs w:val="10"/>
          <w:lang w:val="vi-VN"/>
        </w:rPr>
      </w:pPr>
    </w:p>
    <w:tbl>
      <w:tblPr>
        <w:tblW w:w="9357" w:type="dxa"/>
        <w:tblLook w:val="04A0" w:firstRow="1" w:lastRow="0" w:firstColumn="1" w:lastColumn="0" w:noHBand="0" w:noVBand="1"/>
      </w:tblPr>
      <w:tblGrid>
        <w:gridCol w:w="5495"/>
        <w:gridCol w:w="283"/>
        <w:gridCol w:w="3579"/>
      </w:tblGrid>
      <w:tr w:rsidR="008658DD" w:rsidRPr="00320949" w14:paraId="39A9F82B" w14:textId="77777777">
        <w:tc>
          <w:tcPr>
            <w:tcW w:w="5495" w:type="dxa"/>
          </w:tcPr>
          <w:p w14:paraId="7EF33BE6" w14:textId="77777777" w:rsidR="008658DD" w:rsidRPr="00320949" w:rsidRDefault="00757ADF">
            <w:pPr>
              <w:widowControl w:val="0"/>
              <w:spacing w:after="0" w:line="240" w:lineRule="auto"/>
              <w:rPr>
                <w:rFonts w:ascii="Times New Roman" w:eastAsia="Lucida Sans Unicode" w:hAnsi="Times New Roman" w:cs="Times New Roman"/>
                <w:color w:val="000000" w:themeColor="text1"/>
                <w:kern w:val="3"/>
                <w:sz w:val="28"/>
                <w:szCs w:val="28"/>
                <w:u w:val="single"/>
                <w:lang w:val="vi-VN" w:eastAsia="hi-IN" w:bidi="hi-IN"/>
              </w:rPr>
            </w:pPr>
            <w:r w:rsidRPr="00320949">
              <w:rPr>
                <w:rFonts w:ascii="Times New Roman" w:eastAsia="Lucida Sans Unicode" w:hAnsi="Times New Roman" w:cs="Times New Roman"/>
                <w:color w:val="000000" w:themeColor="text1"/>
                <w:kern w:val="3"/>
                <w:sz w:val="28"/>
                <w:szCs w:val="28"/>
                <w:u w:val="single"/>
                <w:lang w:val="vi-VN" w:eastAsia="hi-IN" w:bidi="hi-IN"/>
              </w:rPr>
              <w:t>Nơi nhận</w:t>
            </w:r>
            <w:r w:rsidRPr="00320949">
              <w:rPr>
                <w:rFonts w:ascii="Times New Roman" w:eastAsia="Lucida Sans Unicode" w:hAnsi="Times New Roman" w:cs="Times New Roman"/>
                <w:color w:val="000000" w:themeColor="text1"/>
                <w:kern w:val="3"/>
                <w:sz w:val="28"/>
                <w:szCs w:val="28"/>
                <w:lang w:val="vi-VN" w:eastAsia="hi-IN" w:bidi="hi-IN"/>
              </w:rPr>
              <w:t>:</w:t>
            </w:r>
          </w:p>
          <w:p w14:paraId="633949C6" w14:textId="061C1EEA"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eastAsia="hi-IN" w:bidi="hi-IN"/>
              </w:rPr>
            </w:pPr>
            <w:r w:rsidRPr="00181870">
              <w:rPr>
                <w:rFonts w:ascii="Times New Roman" w:eastAsia="Lucida Sans Unicode" w:hAnsi="Times New Roman" w:cs="Times New Roman"/>
                <w:kern w:val="3"/>
                <w:sz w:val="24"/>
                <w:szCs w:val="24"/>
                <w:lang w:val="vi-VN" w:eastAsia="hi-IN" w:bidi="hi-IN"/>
              </w:rPr>
              <w:t xml:space="preserve">- </w:t>
            </w:r>
            <w:r w:rsidRPr="00181870">
              <w:rPr>
                <w:rFonts w:ascii="Times New Roman" w:eastAsia="Lucida Sans Unicode" w:hAnsi="Times New Roman" w:cs="Times New Roman"/>
                <w:kern w:val="3"/>
                <w:sz w:val="24"/>
                <w:szCs w:val="24"/>
                <w:lang w:eastAsia="hi-IN" w:bidi="hi-IN"/>
              </w:rPr>
              <w:t>Thường trực Tỉnh ủy;</w:t>
            </w:r>
            <w:r w:rsidR="00661076" w:rsidRPr="00181870">
              <w:rPr>
                <w:rFonts w:ascii="Times New Roman" w:eastAsia="Lucida Sans Unicode" w:hAnsi="Times New Roman" w:cs="Times New Roman"/>
                <w:kern w:val="3"/>
                <w:sz w:val="24"/>
                <w:szCs w:val="24"/>
                <w:lang w:eastAsia="hi-IN" w:bidi="hi-IN"/>
              </w:rPr>
              <w:t xml:space="preserve"> (để b/c)</w:t>
            </w:r>
          </w:p>
          <w:p w14:paraId="27D02AB1" w14:textId="05494C03"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eastAsia="hi-IN" w:bidi="hi-IN"/>
              </w:rPr>
            </w:pPr>
            <w:r w:rsidRPr="00181870">
              <w:rPr>
                <w:rFonts w:ascii="Times New Roman" w:eastAsia="Lucida Sans Unicode" w:hAnsi="Times New Roman" w:cs="Times New Roman"/>
                <w:kern w:val="3"/>
                <w:sz w:val="24"/>
                <w:szCs w:val="24"/>
                <w:lang w:eastAsia="hi-IN" w:bidi="hi-IN"/>
              </w:rPr>
              <w:t>- Các ban Đảng, UBKT, Văn phòng  Tỉnh ủy;</w:t>
            </w:r>
            <w:r w:rsidR="00661076" w:rsidRPr="00181870">
              <w:rPr>
                <w:rFonts w:ascii="Times New Roman" w:eastAsia="Lucida Sans Unicode" w:hAnsi="Times New Roman" w:cs="Times New Roman"/>
                <w:kern w:val="3"/>
                <w:sz w:val="24"/>
                <w:szCs w:val="24"/>
                <w:lang w:eastAsia="hi-IN" w:bidi="hi-IN"/>
              </w:rPr>
              <w:t xml:space="preserve"> (để b/c)</w:t>
            </w:r>
            <w:r w:rsidRPr="00181870">
              <w:rPr>
                <w:rFonts w:ascii="Times New Roman" w:eastAsia="Lucida Sans Unicode" w:hAnsi="Times New Roman" w:cs="Times New Roman"/>
                <w:kern w:val="3"/>
                <w:sz w:val="24"/>
                <w:szCs w:val="24"/>
                <w:lang w:eastAsia="hi-IN" w:bidi="hi-IN"/>
              </w:rPr>
              <w:t xml:space="preserve">                  </w:t>
            </w:r>
          </w:p>
          <w:p w14:paraId="78028224" w14:textId="77777777"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eastAsia="hi-IN" w:bidi="hi-IN"/>
              </w:rPr>
            </w:pPr>
            <w:r w:rsidRPr="00181870">
              <w:rPr>
                <w:rFonts w:ascii="Times New Roman" w:eastAsia="Lucida Sans Unicode" w:hAnsi="Times New Roman" w:cs="Times New Roman"/>
                <w:kern w:val="3"/>
                <w:sz w:val="24"/>
                <w:szCs w:val="24"/>
                <w:lang w:eastAsia="hi-IN" w:bidi="hi-IN"/>
              </w:rPr>
              <w:t xml:space="preserve">- Ban XD Đảng, UBKT, Văn phòng Đảng ủy; </w:t>
            </w:r>
          </w:p>
          <w:p w14:paraId="1347A7FA" w14:textId="77777777"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eastAsia="hi-IN" w:bidi="hi-IN"/>
              </w:rPr>
            </w:pPr>
            <w:r w:rsidRPr="00181870">
              <w:rPr>
                <w:rFonts w:ascii="Times New Roman" w:eastAsia="Lucida Sans Unicode" w:hAnsi="Times New Roman" w:cs="Times New Roman"/>
                <w:kern w:val="3"/>
                <w:sz w:val="24"/>
                <w:szCs w:val="24"/>
                <w:lang w:val="vi-VN" w:eastAsia="hi-IN" w:bidi="hi-IN"/>
              </w:rPr>
              <w:t xml:space="preserve">- Các đảng ủy, chi bộ </w:t>
            </w:r>
            <w:r w:rsidRPr="00181870">
              <w:rPr>
                <w:rFonts w:ascii="Times New Roman" w:eastAsia="Lucida Sans Unicode" w:hAnsi="Times New Roman" w:cs="Times New Roman"/>
                <w:kern w:val="3"/>
                <w:sz w:val="24"/>
                <w:szCs w:val="24"/>
                <w:lang w:eastAsia="hi-IN" w:bidi="hi-IN"/>
              </w:rPr>
              <w:t>trực thuộc;</w:t>
            </w:r>
          </w:p>
          <w:p w14:paraId="3F03CFE7" w14:textId="77777777"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eastAsia="hi-IN" w:bidi="hi-IN"/>
              </w:rPr>
            </w:pPr>
            <w:r w:rsidRPr="00181870">
              <w:rPr>
                <w:rFonts w:ascii="Times New Roman" w:eastAsia="Lucida Sans Unicode" w:hAnsi="Times New Roman" w:cs="Times New Roman"/>
                <w:kern w:val="3"/>
                <w:sz w:val="24"/>
                <w:szCs w:val="24"/>
                <w:lang w:eastAsia="hi-IN" w:bidi="hi-IN"/>
              </w:rPr>
              <w:t>- Các đồng chí Ủy viên BCH Đảng bộ;</w:t>
            </w:r>
          </w:p>
          <w:p w14:paraId="104B9F99" w14:textId="77777777" w:rsidR="00181870" w:rsidRPr="00181870" w:rsidRDefault="00181870" w:rsidP="00181870">
            <w:pPr>
              <w:widowControl w:val="0"/>
              <w:spacing w:after="0" w:line="240" w:lineRule="auto"/>
              <w:rPr>
                <w:rFonts w:ascii="Times New Roman" w:eastAsia="Lucida Sans Unicode" w:hAnsi="Times New Roman" w:cs="Times New Roman"/>
                <w:kern w:val="3"/>
                <w:sz w:val="24"/>
                <w:szCs w:val="24"/>
                <w:lang w:val="vi-VN" w:eastAsia="hi-IN" w:bidi="hi-IN"/>
              </w:rPr>
            </w:pPr>
            <w:r w:rsidRPr="00181870">
              <w:rPr>
                <w:rFonts w:ascii="Times New Roman" w:eastAsia="Lucida Sans Unicode" w:hAnsi="Times New Roman" w:cs="Times New Roman"/>
                <w:kern w:val="3"/>
                <w:sz w:val="24"/>
                <w:szCs w:val="24"/>
                <w:lang w:val="vi-VN" w:eastAsia="hi-IN" w:bidi="hi-IN"/>
              </w:rPr>
              <w:t>- Lưu Văn phòng Đảng ủy.</w:t>
            </w:r>
          </w:p>
          <w:p w14:paraId="1E945704" w14:textId="49DDF628" w:rsidR="008658DD" w:rsidRPr="00320949" w:rsidRDefault="00757ADF" w:rsidP="00F83276">
            <w:pPr>
              <w:widowControl w:val="0"/>
              <w:spacing w:after="0" w:line="240" w:lineRule="auto"/>
              <w:rPr>
                <w:rFonts w:ascii="Times New Roman" w:eastAsia="Lucida Sans Unicode" w:hAnsi="Times New Roman" w:cs="Times New Roman"/>
                <w:color w:val="000000" w:themeColor="text1"/>
                <w:kern w:val="3"/>
                <w:lang w:val="vi-VN" w:eastAsia="hi-IN" w:bidi="hi-IN"/>
              </w:rPr>
            </w:pPr>
            <w:r w:rsidRPr="00320949">
              <w:rPr>
                <w:rFonts w:ascii="Times New Roman" w:eastAsia="Lucida Sans Unicode" w:hAnsi="Times New Roman" w:cs="Times New Roman"/>
                <w:color w:val="000000" w:themeColor="text1"/>
                <w:kern w:val="3"/>
                <w:lang w:val="vi-VN" w:eastAsia="hi-IN" w:bidi="hi-IN"/>
              </w:rPr>
              <w:t xml:space="preserve">                                                      </w:t>
            </w:r>
          </w:p>
        </w:tc>
        <w:tc>
          <w:tcPr>
            <w:tcW w:w="283" w:type="dxa"/>
          </w:tcPr>
          <w:p w14:paraId="3BDAFAE3" w14:textId="77777777" w:rsidR="008658DD" w:rsidRPr="00320949" w:rsidRDefault="008658DD">
            <w:pPr>
              <w:widowControl w:val="0"/>
              <w:spacing w:after="0" w:line="240" w:lineRule="auto"/>
              <w:rPr>
                <w:rFonts w:ascii="Times New Roman" w:eastAsia="Lucida Sans Unicode" w:hAnsi="Times New Roman" w:cs="Times New Roman"/>
                <w:color w:val="000000" w:themeColor="text1"/>
                <w:kern w:val="3"/>
                <w:lang w:val="vi-VN" w:eastAsia="hi-IN" w:bidi="hi-IN"/>
              </w:rPr>
            </w:pPr>
          </w:p>
        </w:tc>
        <w:tc>
          <w:tcPr>
            <w:tcW w:w="3579" w:type="dxa"/>
          </w:tcPr>
          <w:p w14:paraId="5AD7A669" w14:textId="77777777" w:rsidR="008658DD" w:rsidRPr="00320949" w:rsidRDefault="00757ADF">
            <w:pPr>
              <w:widowControl w:val="0"/>
              <w:spacing w:after="0" w:line="240" w:lineRule="auto"/>
              <w:jc w:val="center"/>
              <w:rPr>
                <w:rFonts w:ascii="Times New Roman" w:eastAsia="Lucida Sans Unicode" w:hAnsi="Times New Roman" w:cs="Times New Roman"/>
                <w:b/>
                <w:bCs/>
                <w:color w:val="000000" w:themeColor="text1"/>
                <w:kern w:val="3"/>
                <w:sz w:val="28"/>
                <w:szCs w:val="28"/>
                <w:lang w:eastAsia="hi-IN" w:bidi="hi-IN"/>
              </w:rPr>
            </w:pPr>
            <w:r w:rsidRPr="00320949">
              <w:rPr>
                <w:rFonts w:ascii="Times New Roman" w:eastAsia="Lucida Sans Unicode" w:hAnsi="Times New Roman" w:cs="Times New Roman"/>
                <w:b/>
                <w:bCs/>
                <w:color w:val="000000" w:themeColor="text1"/>
                <w:kern w:val="3"/>
                <w:sz w:val="28"/>
                <w:szCs w:val="28"/>
                <w:lang w:val="vi-VN" w:eastAsia="hi-IN" w:bidi="hi-IN"/>
              </w:rPr>
              <w:t xml:space="preserve">T/M </w:t>
            </w:r>
            <w:r w:rsidRPr="00320949">
              <w:rPr>
                <w:rFonts w:ascii="Times New Roman" w:eastAsia="Lucida Sans Unicode" w:hAnsi="Times New Roman" w:cs="Times New Roman"/>
                <w:b/>
                <w:bCs/>
                <w:color w:val="000000" w:themeColor="text1"/>
                <w:kern w:val="3"/>
                <w:sz w:val="28"/>
                <w:szCs w:val="28"/>
                <w:lang w:eastAsia="hi-IN" w:bidi="hi-IN"/>
              </w:rPr>
              <w:t>BAN THƯỜNG VỤ</w:t>
            </w:r>
          </w:p>
          <w:p w14:paraId="1E180315" w14:textId="77777777" w:rsidR="008658DD" w:rsidRPr="00320949" w:rsidRDefault="00757ADF">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r w:rsidRPr="00320949">
              <w:rPr>
                <w:rFonts w:ascii="Times New Roman" w:eastAsia="Lucida Sans Unicode" w:hAnsi="Times New Roman" w:cs="Times New Roman"/>
                <w:color w:val="000000" w:themeColor="text1"/>
                <w:kern w:val="3"/>
                <w:sz w:val="28"/>
                <w:szCs w:val="28"/>
                <w:lang w:eastAsia="hi-IN" w:bidi="hi-IN"/>
              </w:rPr>
              <w:t>PHÓ BÍ THƯ</w:t>
            </w:r>
          </w:p>
          <w:p w14:paraId="1A3AF68D" w14:textId="77777777" w:rsidR="008658DD" w:rsidRPr="00320949" w:rsidRDefault="008658DD">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6311425B" w14:textId="77777777" w:rsidR="008658DD" w:rsidRPr="00661076" w:rsidRDefault="008658DD">
            <w:pPr>
              <w:widowControl w:val="0"/>
              <w:spacing w:after="0" w:line="240" w:lineRule="auto"/>
              <w:jc w:val="center"/>
              <w:rPr>
                <w:rFonts w:ascii="Times New Roman" w:eastAsia="Lucida Sans Unicode" w:hAnsi="Times New Roman" w:cs="Times New Roman"/>
                <w:color w:val="000000" w:themeColor="text1"/>
                <w:kern w:val="3"/>
                <w:sz w:val="42"/>
                <w:szCs w:val="28"/>
                <w:lang w:eastAsia="hi-IN" w:bidi="hi-IN"/>
              </w:rPr>
            </w:pPr>
          </w:p>
          <w:p w14:paraId="2ACCF591" w14:textId="77777777" w:rsidR="008658DD" w:rsidRPr="00320949" w:rsidRDefault="008658DD" w:rsidP="00AA4EFF">
            <w:pPr>
              <w:widowControl w:val="0"/>
              <w:spacing w:after="0" w:line="240" w:lineRule="auto"/>
              <w:rPr>
                <w:rFonts w:ascii="Times New Roman" w:eastAsia="Lucida Sans Unicode" w:hAnsi="Times New Roman" w:cs="Times New Roman"/>
                <w:color w:val="000000" w:themeColor="text1"/>
                <w:kern w:val="3"/>
                <w:sz w:val="28"/>
                <w:szCs w:val="28"/>
                <w:lang w:eastAsia="hi-IN" w:bidi="hi-IN"/>
              </w:rPr>
            </w:pPr>
          </w:p>
          <w:p w14:paraId="13F58B7A" w14:textId="77777777" w:rsidR="008658DD" w:rsidRPr="00320949" w:rsidRDefault="008658DD">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4DF48BF4" w14:textId="317A74D0" w:rsidR="008658DD" w:rsidRPr="00320949" w:rsidRDefault="00020DEC" w:rsidP="00EC357B">
            <w:pPr>
              <w:widowControl w:val="0"/>
              <w:spacing w:after="0" w:line="240" w:lineRule="auto"/>
              <w:jc w:val="center"/>
              <w:rPr>
                <w:rFonts w:ascii="Times New Roman" w:eastAsia="Lucida Sans Unicode" w:hAnsi="Times New Roman" w:cs="Times New Roman"/>
                <w:b/>
                <w:bCs/>
                <w:color w:val="000000" w:themeColor="text1"/>
                <w:kern w:val="3"/>
                <w:sz w:val="28"/>
                <w:szCs w:val="28"/>
                <w:lang w:eastAsia="hi-IN" w:bidi="hi-IN"/>
              </w:rPr>
            </w:pPr>
            <w:r>
              <w:rPr>
                <w:rFonts w:ascii="Times New Roman" w:eastAsia="Lucida Sans Unicode" w:hAnsi="Times New Roman" w:cs="Times New Roman"/>
                <w:b/>
                <w:bCs/>
                <w:color w:val="000000" w:themeColor="text1"/>
                <w:kern w:val="3"/>
                <w:sz w:val="28"/>
                <w:szCs w:val="28"/>
                <w:lang w:eastAsia="hi-IN" w:bidi="hi-IN"/>
              </w:rPr>
              <w:t xml:space="preserve">Nguyễn Thị </w:t>
            </w:r>
            <w:r w:rsidR="00EC357B">
              <w:rPr>
                <w:rFonts w:ascii="Times New Roman" w:eastAsia="Lucida Sans Unicode" w:hAnsi="Times New Roman" w:cs="Times New Roman"/>
                <w:b/>
                <w:bCs/>
                <w:color w:val="000000" w:themeColor="text1"/>
                <w:kern w:val="3"/>
                <w:sz w:val="28"/>
                <w:szCs w:val="28"/>
                <w:lang w:eastAsia="hi-IN" w:bidi="hi-IN"/>
              </w:rPr>
              <w:t>Mai Thủy</w:t>
            </w:r>
          </w:p>
        </w:tc>
      </w:tr>
    </w:tbl>
    <w:p w14:paraId="48A24C02" w14:textId="77777777" w:rsidR="008658DD" w:rsidRPr="00320949" w:rsidRDefault="008658DD">
      <w:pPr>
        <w:spacing w:after="0" w:line="360" w:lineRule="exact"/>
        <w:jc w:val="center"/>
        <w:rPr>
          <w:rFonts w:ascii="Times New Roman" w:hAnsi="Times New Roman" w:cs="Times New Roman"/>
          <w:b/>
          <w:bCs/>
          <w:color w:val="000000" w:themeColor="text1"/>
          <w:sz w:val="12"/>
          <w:szCs w:val="12"/>
        </w:rPr>
      </w:pPr>
    </w:p>
    <w:p w14:paraId="154AC005" w14:textId="77777777" w:rsidR="008658DD" w:rsidRPr="00320949" w:rsidRDefault="00757ADF">
      <w:pPr>
        <w:rPr>
          <w:rFonts w:ascii="Times New Roman" w:hAnsi="Times New Roman" w:cs="Times New Roman"/>
          <w:b/>
          <w:bCs/>
          <w:color w:val="000000" w:themeColor="text1"/>
          <w:sz w:val="2"/>
          <w:szCs w:val="2"/>
        </w:rPr>
      </w:pPr>
      <w:r w:rsidRPr="00320949">
        <w:rPr>
          <w:rFonts w:ascii="Times New Roman" w:hAnsi="Times New Roman" w:cs="Times New Roman"/>
          <w:b/>
          <w:bCs/>
          <w:color w:val="000000" w:themeColor="text1"/>
          <w:sz w:val="2"/>
          <w:szCs w:val="2"/>
        </w:rPr>
        <w:br w:type="page"/>
      </w:r>
    </w:p>
    <w:p w14:paraId="6FB54ABE" w14:textId="77777777" w:rsidR="008658DD" w:rsidRPr="00320949" w:rsidRDefault="008658DD">
      <w:pPr>
        <w:spacing w:after="0" w:line="360" w:lineRule="exact"/>
        <w:jc w:val="center"/>
        <w:rPr>
          <w:rFonts w:ascii="Times New Roman" w:hAnsi="Times New Roman" w:cs="Times New Roman"/>
          <w:b/>
          <w:bCs/>
          <w:color w:val="000000" w:themeColor="text1"/>
          <w:sz w:val="2"/>
          <w:szCs w:val="2"/>
        </w:rPr>
        <w:sectPr w:rsidR="008658DD" w:rsidRPr="00320949" w:rsidSect="001D69CE">
          <w:headerReference w:type="even" r:id="rId9"/>
          <w:headerReference w:type="default" r:id="rId10"/>
          <w:pgSz w:w="11907" w:h="16840" w:code="9"/>
          <w:pgMar w:top="1170" w:right="851" w:bottom="1080" w:left="1701" w:header="720" w:footer="720" w:gutter="0"/>
          <w:pgNumType w:start="1"/>
          <w:cols w:space="720"/>
          <w:titlePg/>
          <w:docGrid w:linePitch="360"/>
        </w:sectPr>
      </w:pPr>
    </w:p>
    <w:p w14:paraId="7AF0E8C3" w14:textId="77777777" w:rsidR="00181870" w:rsidRPr="00181870" w:rsidRDefault="00181870" w:rsidP="00181870">
      <w:pPr>
        <w:spacing w:after="0" w:line="360" w:lineRule="exact"/>
        <w:jc w:val="center"/>
        <w:rPr>
          <w:rFonts w:ascii="Times New Roman" w:eastAsia="Times New Roman" w:hAnsi="Times New Roman" w:cs="Times New Roman"/>
          <w:spacing w:val="-2"/>
          <w:position w:val="-2"/>
          <w:sz w:val="28"/>
          <w:szCs w:val="28"/>
        </w:rPr>
      </w:pPr>
      <w:r w:rsidRPr="00181870">
        <w:rPr>
          <w:rFonts w:ascii="Times New Roman" w:eastAsia="Times New Roman" w:hAnsi="Times New Roman" w:cs="Times New Roman"/>
          <w:b/>
          <w:spacing w:val="-2"/>
          <w:position w:val="-2"/>
          <w:sz w:val="28"/>
          <w:szCs w:val="28"/>
        </w:rPr>
        <w:lastRenderedPageBreak/>
        <w:t>PHỤ LỤC</w:t>
      </w:r>
    </w:p>
    <w:p w14:paraId="071E7249" w14:textId="77777777" w:rsidR="00181870" w:rsidRPr="00181870" w:rsidRDefault="00181870" w:rsidP="00181870">
      <w:pPr>
        <w:spacing w:after="0" w:line="360" w:lineRule="exact"/>
        <w:jc w:val="center"/>
        <w:rPr>
          <w:rFonts w:ascii="Times New Roman" w:eastAsia="Times New Roman" w:hAnsi="Times New Roman" w:cs="Times New Roman"/>
          <w:spacing w:val="-2"/>
          <w:position w:val="-2"/>
          <w:sz w:val="28"/>
          <w:szCs w:val="28"/>
        </w:rPr>
      </w:pPr>
      <w:r w:rsidRPr="00181870">
        <w:rPr>
          <w:rFonts w:ascii="Times New Roman" w:eastAsia="Times New Roman" w:hAnsi="Times New Roman" w:cs="Times New Roman"/>
          <w:b/>
          <w:spacing w:val="-2"/>
          <w:position w:val="-2"/>
          <w:sz w:val="28"/>
          <w:szCs w:val="28"/>
        </w:rPr>
        <w:t>PHÂN CÔNG NHIỆM VỤ THỰC HIỆN QUY ĐỊNH SỐ 207-QĐ/TW,</w:t>
      </w:r>
      <w:r w:rsidRPr="00181870">
        <w:rPr>
          <w:rFonts w:ascii="Times New Roman" w:eastAsia="Times New Roman" w:hAnsi="Times New Roman" w:cs="Times New Roman"/>
          <w:spacing w:val="-2"/>
          <w:position w:val="-2"/>
          <w:sz w:val="28"/>
          <w:szCs w:val="28"/>
        </w:rPr>
        <w:t xml:space="preserve"> </w:t>
      </w:r>
      <w:r w:rsidRPr="00181870">
        <w:rPr>
          <w:rFonts w:ascii="Times New Roman" w:eastAsia="Times New Roman" w:hAnsi="Times New Roman" w:cs="Times New Roman"/>
          <w:b/>
          <w:spacing w:val="-2"/>
          <w:position w:val="-2"/>
          <w:sz w:val="28"/>
          <w:szCs w:val="28"/>
        </w:rPr>
        <w:t>HƯỚNG DẪN SỐ 02-HD/UBKTTW</w:t>
      </w:r>
    </w:p>
    <w:p w14:paraId="36130E4C" w14:textId="601D4886" w:rsidR="00181870" w:rsidRPr="00181870" w:rsidRDefault="00181870" w:rsidP="00181870">
      <w:pPr>
        <w:spacing w:after="0" w:line="360" w:lineRule="exact"/>
        <w:jc w:val="center"/>
        <w:rPr>
          <w:rFonts w:ascii="Times New Roman" w:eastAsia="Times New Roman" w:hAnsi="Times New Roman" w:cs="Times New Roman"/>
          <w:i/>
          <w:spacing w:val="-2"/>
          <w:position w:val="-2"/>
          <w:sz w:val="28"/>
          <w:szCs w:val="28"/>
        </w:rPr>
      </w:pPr>
      <w:r w:rsidRPr="00181870">
        <w:rPr>
          <w:rFonts w:ascii="Times New Roman" w:eastAsia="Times New Roman" w:hAnsi="Times New Roman" w:cs="Times New Roman"/>
          <w:i/>
          <w:spacing w:val="-2"/>
          <w:position w:val="-2"/>
          <w:sz w:val="28"/>
          <w:szCs w:val="28"/>
        </w:rPr>
        <w:t>(Kèm theo</w:t>
      </w:r>
      <w:r w:rsidR="00DB3721">
        <w:rPr>
          <w:rFonts w:ascii="Times New Roman" w:eastAsia="Times New Roman" w:hAnsi="Times New Roman" w:cs="Times New Roman"/>
          <w:i/>
          <w:spacing w:val="-2"/>
          <w:position w:val="-2"/>
          <w:sz w:val="28"/>
          <w:szCs w:val="28"/>
        </w:rPr>
        <w:t xml:space="preserve"> Kế hoạch số 23</w:t>
      </w:r>
      <w:r w:rsidRPr="00181870">
        <w:rPr>
          <w:rFonts w:ascii="Times New Roman" w:eastAsia="Times New Roman" w:hAnsi="Times New Roman" w:cs="Times New Roman"/>
          <w:i/>
          <w:spacing w:val="-2"/>
          <w:position w:val="-2"/>
          <w:sz w:val="28"/>
          <w:szCs w:val="28"/>
        </w:rPr>
        <w:t xml:space="preserve">-KH/ĐU, ngày </w:t>
      </w:r>
      <w:r w:rsidR="00DB3721">
        <w:rPr>
          <w:rFonts w:ascii="Times New Roman" w:eastAsia="Times New Roman" w:hAnsi="Times New Roman" w:cs="Times New Roman"/>
          <w:i/>
          <w:spacing w:val="-2"/>
          <w:position w:val="-2"/>
          <w:sz w:val="28"/>
          <w:szCs w:val="28"/>
        </w:rPr>
        <w:t>17</w:t>
      </w:r>
      <w:bookmarkStart w:id="0" w:name="_GoBack"/>
      <w:bookmarkEnd w:id="0"/>
      <w:r w:rsidRPr="00181870">
        <w:rPr>
          <w:rFonts w:ascii="Times New Roman" w:eastAsia="Times New Roman" w:hAnsi="Times New Roman" w:cs="Times New Roman"/>
          <w:i/>
          <w:spacing w:val="-2"/>
          <w:position w:val="-2"/>
          <w:sz w:val="28"/>
          <w:szCs w:val="28"/>
        </w:rPr>
        <w:t>/9/2026 của Ban Thường vụ Đảng ủy các cơ quan Đảng tỉnh)</w:t>
      </w:r>
    </w:p>
    <w:p w14:paraId="4A15A35B" w14:textId="3267B25C" w:rsidR="008658DD" w:rsidRPr="00181870" w:rsidRDefault="008658DD" w:rsidP="00181870">
      <w:pPr>
        <w:spacing w:after="0" w:line="360" w:lineRule="exact"/>
        <w:jc w:val="center"/>
        <w:rPr>
          <w:rFonts w:ascii="Times New Roman" w:eastAsia="Times New Roman" w:hAnsi="Times New Roman" w:cs="Times New Roman"/>
          <w:b/>
          <w:bCs/>
          <w:iCs/>
          <w:spacing w:val="-2"/>
          <w:position w:val="-2"/>
          <w:szCs w:val="28"/>
        </w:rPr>
      </w:pPr>
    </w:p>
    <w:tbl>
      <w:tblPr>
        <w:tblStyle w:val="TableGrid"/>
        <w:tblW w:w="5220" w:type="pct"/>
        <w:jc w:val="center"/>
        <w:tblCellMar>
          <w:left w:w="28" w:type="dxa"/>
          <w:right w:w="28" w:type="dxa"/>
        </w:tblCellMar>
        <w:tblLook w:val="04A0" w:firstRow="1" w:lastRow="0" w:firstColumn="1" w:lastColumn="0" w:noHBand="0" w:noVBand="1"/>
      </w:tblPr>
      <w:tblGrid>
        <w:gridCol w:w="425"/>
        <w:gridCol w:w="4435"/>
        <w:gridCol w:w="2257"/>
        <w:gridCol w:w="1976"/>
        <w:gridCol w:w="2764"/>
        <w:gridCol w:w="3415"/>
      </w:tblGrid>
      <w:tr w:rsidR="00181870" w:rsidRPr="00181870" w14:paraId="588C9A95" w14:textId="77777777" w:rsidTr="00181870">
        <w:trPr>
          <w:cantSplit/>
          <w:tblHeader/>
          <w:jc w:val="center"/>
        </w:trPr>
        <w:tc>
          <w:tcPr>
            <w:tcW w:w="139" w:type="pct"/>
            <w:vAlign w:val="center"/>
          </w:tcPr>
          <w:p w14:paraId="3B28C249" w14:textId="77777777" w:rsidR="008658DD" w:rsidRPr="00181870" w:rsidRDefault="00757ADF">
            <w:pPr>
              <w:jc w:val="center"/>
              <w:rPr>
                <w:i/>
                <w:iCs/>
                <w:color w:val="000000" w:themeColor="text1"/>
                <w:sz w:val="26"/>
                <w:szCs w:val="26"/>
              </w:rPr>
            </w:pPr>
            <w:r w:rsidRPr="00181870">
              <w:rPr>
                <w:b/>
                <w:bCs/>
                <w:color w:val="000000" w:themeColor="text1"/>
                <w:sz w:val="26"/>
                <w:szCs w:val="26"/>
              </w:rPr>
              <w:t>TT</w:t>
            </w:r>
          </w:p>
        </w:tc>
        <w:tc>
          <w:tcPr>
            <w:tcW w:w="1452" w:type="pct"/>
            <w:vAlign w:val="center"/>
          </w:tcPr>
          <w:p w14:paraId="25B23766" w14:textId="77777777" w:rsidR="008658DD" w:rsidRPr="00181870" w:rsidRDefault="00757ADF">
            <w:pPr>
              <w:jc w:val="center"/>
              <w:rPr>
                <w:i/>
                <w:iCs/>
                <w:color w:val="000000" w:themeColor="text1"/>
                <w:sz w:val="26"/>
                <w:szCs w:val="26"/>
              </w:rPr>
            </w:pPr>
            <w:r w:rsidRPr="00181870">
              <w:rPr>
                <w:b/>
                <w:bCs/>
                <w:color w:val="000000" w:themeColor="text1"/>
                <w:sz w:val="26"/>
                <w:szCs w:val="26"/>
              </w:rPr>
              <w:t>Nội dung nhiệm vụ</w:t>
            </w:r>
          </w:p>
        </w:tc>
        <w:tc>
          <w:tcPr>
            <w:tcW w:w="739" w:type="pct"/>
            <w:vAlign w:val="center"/>
          </w:tcPr>
          <w:p w14:paraId="41040578" w14:textId="77777777" w:rsidR="008658DD" w:rsidRPr="00181870" w:rsidRDefault="00757ADF">
            <w:pPr>
              <w:jc w:val="center"/>
              <w:rPr>
                <w:i/>
                <w:iCs/>
                <w:color w:val="000000" w:themeColor="text1"/>
                <w:sz w:val="26"/>
                <w:szCs w:val="26"/>
              </w:rPr>
            </w:pPr>
            <w:r w:rsidRPr="00181870">
              <w:rPr>
                <w:b/>
                <w:bCs/>
                <w:color w:val="000000" w:themeColor="text1"/>
                <w:sz w:val="26"/>
                <w:szCs w:val="26"/>
              </w:rPr>
              <w:t>Cơ quan chủ trì thực hiện</w:t>
            </w:r>
          </w:p>
        </w:tc>
        <w:tc>
          <w:tcPr>
            <w:tcW w:w="647" w:type="pct"/>
            <w:vAlign w:val="center"/>
          </w:tcPr>
          <w:p w14:paraId="52529606" w14:textId="77777777" w:rsidR="008658DD" w:rsidRPr="00181870" w:rsidRDefault="00757ADF">
            <w:pPr>
              <w:jc w:val="center"/>
              <w:rPr>
                <w:b/>
                <w:bCs/>
                <w:color w:val="000000" w:themeColor="text1"/>
                <w:sz w:val="26"/>
                <w:szCs w:val="26"/>
              </w:rPr>
            </w:pPr>
            <w:r w:rsidRPr="00181870">
              <w:rPr>
                <w:b/>
                <w:bCs/>
                <w:color w:val="000000" w:themeColor="text1"/>
                <w:sz w:val="26"/>
                <w:szCs w:val="26"/>
              </w:rPr>
              <w:t>Cơ quan</w:t>
            </w:r>
          </w:p>
          <w:p w14:paraId="45523E52" w14:textId="77777777" w:rsidR="008658DD" w:rsidRPr="00181870" w:rsidRDefault="00757ADF">
            <w:pPr>
              <w:jc w:val="center"/>
              <w:rPr>
                <w:i/>
                <w:iCs/>
                <w:color w:val="000000" w:themeColor="text1"/>
                <w:sz w:val="26"/>
                <w:szCs w:val="26"/>
              </w:rPr>
            </w:pPr>
            <w:r w:rsidRPr="00181870">
              <w:rPr>
                <w:b/>
                <w:bCs/>
                <w:color w:val="000000" w:themeColor="text1"/>
                <w:sz w:val="26"/>
                <w:szCs w:val="26"/>
              </w:rPr>
              <w:t>phối hợp</w:t>
            </w:r>
          </w:p>
        </w:tc>
        <w:tc>
          <w:tcPr>
            <w:tcW w:w="905" w:type="pct"/>
            <w:vAlign w:val="center"/>
          </w:tcPr>
          <w:p w14:paraId="7F2D96F8" w14:textId="14460D1F" w:rsidR="008658DD" w:rsidRPr="00181870" w:rsidRDefault="00181870" w:rsidP="00181870">
            <w:pPr>
              <w:jc w:val="center"/>
              <w:rPr>
                <w:b/>
                <w:bCs/>
                <w:color w:val="000000" w:themeColor="text1"/>
                <w:sz w:val="26"/>
                <w:szCs w:val="26"/>
              </w:rPr>
            </w:pPr>
            <w:r w:rsidRPr="00181870">
              <w:rPr>
                <w:b/>
                <w:bCs/>
                <w:color w:val="000000" w:themeColor="text1"/>
                <w:sz w:val="26"/>
                <w:szCs w:val="26"/>
              </w:rPr>
              <w:t xml:space="preserve">Thời gian thực hiện </w:t>
            </w:r>
          </w:p>
        </w:tc>
        <w:tc>
          <w:tcPr>
            <w:tcW w:w="1118" w:type="pct"/>
            <w:vAlign w:val="center"/>
          </w:tcPr>
          <w:p w14:paraId="1305975E" w14:textId="5E722D62" w:rsidR="008658DD" w:rsidRPr="00181870" w:rsidRDefault="00181870">
            <w:pPr>
              <w:jc w:val="center"/>
              <w:rPr>
                <w:i/>
                <w:iCs/>
                <w:color w:val="000000" w:themeColor="text1"/>
                <w:sz w:val="26"/>
                <w:szCs w:val="26"/>
              </w:rPr>
            </w:pPr>
            <w:r w:rsidRPr="00181870">
              <w:rPr>
                <w:b/>
                <w:bCs/>
                <w:color w:val="000000" w:themeColor="text1"/>
                <w:sz w:val="26"/>
                <w:szCs w:val="26"/>
              </w:rPr>
              <w:t>Kết quả/sản phẩm</w:t>
            </w:r>
          </w:p>
        </w:tc>
      </w:tr>
      <w:tr w:rsidR="00181870" w:rsidRPr="00181870" w14:paraId="30B0EAFC" w14:textId="77777777" w:rsidTr="00181870">
        <w:trPr>
          <w:cantSplit/>
          <w:jc w:val="center"/>
        </w:trPr>
        <w:tc>
          <w:tcPr>
            <w:tcW w:w="139" w:type="pct"/>
            <w:vAlign w:val="center"/>
          </w:tcPr>
          <w:p w14:paraId="25133121" w14:textId="6030C3C1" w:rsidR="00181870" w:rsidRPr="00181870" w:rsidRDefault="00181870">
            <w:pPr>
              <w:jc w:val="center"/>
              <w:rPr>
                <w:i/>
                <w:iCs/>
                <w:color w:val="000000" w:themeColor="text1"/>
                <w:sz w:val="26"/>
                <w:szCs w:val="26"/>
              </w:rPr>
            </w:pPr>
            <w:r w:rsidRPr="00181870">
              <w:rPr>
                <w:spacing w:val="-2"/>
                <w:position w:val="-2"/>
                <w:sz w:val="26"/>
                <w:szCs w:val="26"/>
              </w:rPr>
              <w:t>1</w:t>
            </w:r>
          </w:p>
        </w:tc>
        <w:tc>
          <w:tcPr>
            <w:tcW w:w="1452" w:type="pct"/>
            <w:vAlign w:val="center"/>
          </w:tcPr>
          <w:p w14:paraId="6C508126" w14:textId="3029AAD2" w:rsidR="00181870" w:rsidRPr="00181870" w:rsidRDefault="00181870" w:rsidP="00DE01B9">
            <w:pPr>
              <w:ind w:right="114"/>
              <w:jc w:val="both"/>
              <w:rPr>
                <w:color w:val="000000" w:themeColor="text1"/>
                <w:sz w:val="26"/>
                <w:szCs w:val="26"/>
              </w:rPr>
            </w:pPr>
            <w:r w:rsidRPr="00181870">
              <w:rPr>
                <w:spacing w:val="-2"/>
                <w:position w:val="-2"/>
                <w:sz w:val="26"/>
                <w:szCs w:val="26"/>
              </w:rPr>
              <w:t>Tổ chức tuyên truyền, phổ biến, quán triệt đến chi bộ, cán bộ, đảng viên; đưa nội dung vào sinh hoạt cấp ủy, chi bộ, cơ quan, đơn vị.</w:t>
            </w:r>
          </w:p>
        </w:tc>
        <w:tc>
          <w:tcPr>
            <w:tcW w:w="739" w:type="pct"/>
            <w:vAlign w:val="center"/>
          </w:tcPr>
          <w:p w14:paraId="6777778D" w14:textId="781161D6" w:rsidR="00181870" w:rsidRPr="00181870" w:rsidRDefault="00181870">
            <w:pPr>
              <w:jc w:val="both"/>
              <w:rPr>
                <w:color w:val="000000" w:themeColor="text1"/>
                <w:sz w:val="26"/>
                <w:szCs w:val="26"/>
              </w:rPr>
            </w:pPr>
            <w:r w:rsidRPr="00181870">
              <w:rPr>
                <w:spacing w:val="-2"/>
                <w:position w:val="-2"/>
                <w:sz w:val="26"/>
                <w:szCs w:val="26"/>
              </w:rPr>
              <w:t>Các đảng ủy, chi bộ trực thuộc.</w:t>
            </w:r>
          </w:p>
        </w:tc>
        <w:tc>
          <w:tcPr>
            <w:tcW w:w="647" w:type="pct"/>
            <w:vAlign w:val="center"/>
          </w:tcPr>
          <w:p w14:paraId="6D325A06" w14:textId="253B8185" w:rsidR="00181870" w:rsidRPr="00181870" w:rsidRDefault="00181870" w:rsidP="009924CB">
            <w:pPr>
              <w:ind w:right="120"/>
              <w:jc w:val="both"/>
              <w:rPr>
                <w:i/>
                <w:iCs/>
                <w:color w:val="000000" w:themeColor="text1"/>
                <w:sz w:val="26"/>
                <w:szCs w:val="26"/>
              </w:rPr>
            </w:pPr>
            <w:r w:rsidRPr="00181870">
              <w:rPr>
                <w:spacing w:val="-2"/>
                <w:position w:val="-2"/>
                <w:sz w:val="26"/>
                <w:szCs w:val="26"/>
              </w:rPr>
              <w:t>Các cơ quan liên quan.</w:t>
            </w:r>
          </w:p>
        </w:tc>
        <w:tc>
          <w:tcPr>
            <w:tcW w:w="905" w:type="pct"/>
            <w:vAlign w:val="center"/>
          </w:tcPr>
          <w:p w14:paraId="3FB49769" w14:textId="3BDA6A21" w:rsidR="00181870" w:rsidRPr="00181870" w:rsidRDefault="00181870" w:rsidP="00777E62">
            <w:pPr>
              <w:ind w:right="107"/>
              <w:jc w:val="both"/>
              <w:rPr>
                <w:color w:val="000000" w:themeColor="text1"/>
                <w:sz w:val="26"/>
                <w:szCs w:val="26"/>
              </w:rPr>
            </w:pPr>
            <w:r w:rsidRPr="00181870">
              <w:rPr>
                <w:spacing w:val="-2"/>
                <w:position w:val="-2"/>
                <w:sz w:val="26"/>
                <w:szCs w:val="26"/>
              </w:rPr>
              <w:t>Hoàn thành đợt đầu trong tháng 9/2026; thực hiện thường xuyên.</w:t>
            </w:r>
          </w:p>
        </w:tc>
        <w:tc>
          <w:tcPr>
            <w:tcW w:w="1118" w:type="pct"/>
            <w:vAlign w:val="center"/>
          </w:tcPr>
          <w:p w14:paraId="0E215B1C" w14:textId="6614F742" w:rsidR="00181870" w:rsidRPr="00181870" w:rsidRDefault="00181870" w:rsidP="00777E62">
            <w:pPr>
              <w:ind w:right="110"/>
              <w:jc w:val="both"/>
              <w:rPr>
                <w:i/>
                <w:iCs/>
                <w:color w:val="000000" w:themeColor="text1"/>
                <w:spacing w:val="-4"/>
                <w:sz w:val="26"/>
                <w:szCs w:val="26"/>
              </w:rPr>
            </w:pPr>
            <w:r w:rsidRPr="00181870">
              <w:rPr>
                <w:spacing w:val="-2"/>
                <w:position w:val="-2"/>
                <w:sz w:val="26"/>
                <w:szCs w:val="26"/>
              </w:rPr>
              <w:t>100% chi bộ tổ chức phổ biến; cán bộ, đảng viên được quán triệt theo quy định.</w:t>
            </w:r>
          </w:p>
        </w:tc>
      </w:tr>
      <w:tr w:rsidR="00181870" w:rsidRPr="00181870" w14:paraId="7CB32DB1" w14:textId="77777777" w:rsidTr="00181870">
        <w:trPr>
          <w:cantSplit/>
          <w:jc w:val="center"/>
        </w:trPr>
        <w:tc>
          <w:tcPr>
            <w:tcW w:w="139" w:type="pct"/>
            <w:vAlign w:val="center"/>
          </w:tcPr>
          <w:p w14:paraId="3CA6E4E7" w14:textId="5E101208" w:rsidR="00181870" w:rsidRPr="00181870" w:rsidRDefault="00181870">
            <w:pPr>
              <w:jc w:val="center"/>
              <w:rPr>
                <w:color w:val="000000" w:themeColor="text1"/>
                <w:sz w:val="26"/>
                <w:szCs w:val="26"/>
              </w:rPr>
            </w:pPr>
            <w:r w:rsidRPr="00181870">
              <w:rPr>
                <w:color w:val="000000" w:themeColor="text1"/>
                <w:sz w:val="26"/>
                <w:szCs w:val="26"/>
              </w:rPr>
              <w:t>2</w:t>
            </w:r>
          </w:p>
        </w:tc>
        <w:tc>
          <w:tcPr>
            <w:tcW w:w="1452" w:type="pct"/>
            <w:vAlign w:val="center"/>
          </w:tcPr>
          <w:p w14:paraId="69A85066" w14:textId="357472A1" w:rsidR="00181870" w:rsidRPr="00181870" w:rsidRDefault="00181870" w:rsidP="00DE01B9">
            <w:pPr>
              <w:ind w:right="114"/>
              <w:jc w:val="both"/>
              <w:rPr>
                <w:color w:val="000000" w:themeColor="text1"/>
                <w:sz w:val="26"/>
                <w:szCs w:val="26"/>
              </w:rPr>
            </w:pPr>
            <w:r w:rsidRPr="00181870">
              <w:rPr>
                <w:spacing w:val="-2"/>
                <w:position w:val="-2"/>
                <w:sz w:val="26"/>
                <w:szCs w:val="26"/>
              </w:rPr>
              <w:t>Cụ thể hóa việc thực hiện trong chương trình, kế hoạch công tác và nội dung tự phê bình, phê bình.</w:t>
            </w:r>
          </w:p>
        </w:tc>
        <w:tc>
          <w:tcPr>
            <w:tcW w:w="739" w:type="pct"/>
            <w:vAlign w:val="center"/>
          </w:tcPr>
          <w:p w14:paraId="79215B21" w14:textId="4F5E6AEC" w:rsidR="00181870" w:rsidRPr="00181870" w:rsidRDefault="00181870" w:rsidP="00D40AAC">
            <w:pPr>
              <w:jc w:val="both"/>
              <w:rPr>
                <w:color w:val="000000" w:themeColor="text1"/>
                <w:sz w:val="26"/>
                <w:szCs w:val="26"/>
              </w:rPr>
            </w:pPr>
            <w:r w:rsidRPr="00181870">
              <w:rPr>
                <w:spacing w:val="-2"/>
                <w:position w:val="-2"/>
                <w:sz w:val="26"/>
                <w:szCs w:val="26"/>
              </w:rPr>
              <w:t>Ban Xây dựng Đảng ủy; các cấp ủy, tổ chức đảng.</w:t>
            </w:r>
          </w:p>
        </w:tc>
        <w:tc>
          <w:tcPr>
            <w:tcW w:w="647" w:type="pct"/>
            <w:vAlign w:val="center"/>
          </w:tcPr>
          <w:p w14:paraId="0FB1E76B" w14:textId="7438B0CE" w:rsidR="00181870" w:rsidRPr="00181870" w:rsidRDefault="00181870" w:rsidP="00BA4A6E">
            <w:pPr>
              <w:ind w:right="120"/>
              <w:jc w:val="both"/>
              <w:rPr>
                <w:color w:val="000000" w:themeColor="text1"/>
                <w:sz w:val="26"/>
                <w:szCs w:val="26"/>
              </w:rPr>
            </w:pPr>
            <w:r w:rsidRPr="00181870">
              <w:rPr>
                <w:spacing w:val="-2"/>
                <w:position w:val="-2"/>
                <w:sz w:val="26"/>
                <w:szCs w:val="26"/>
              </w:rPr>
              <w:t>Các cơ quan, đơn vị liên quan.</w:t>
            </w:r>
          </w:p>
        </w:tc>
        <w:tc>
          <w:tcPr>
            <w:tcW w:w="905" w:type="pct"/>
            <w:vAlign w:val="center"/>
          </w:tcPr>
          <w:p w14:paraId="3707B309" w14:textId="3DE3BD35" w:rsidR="00181870" w:rsidRPr="00181870" w:rsidRDefault="00181870" w:rsidP="00D40AAC">
            <w:pPr>
              <w:ind w:right="107"/>
              <w:jc w:val="both"/>
              <w:rPr>
                <w:color w:val="000000" w:themeColor="text1"/>
                <w:spacing w:val="-4"/>
                <w:sz w:val="26"/>
                <w:szCs w:val="26"/>
              </w:rPr>
            </w:pPr>
            <w:r w:rsidRPr="00181870">
              <w:rPr>
                <w:spacing w:val="-2"/>
                <w:position w:val="-2"/>
                <w:sz w:val="26"/>
                <w:szCs w:val="26"/>
              </w:rPr>
              <w:t>Hằng năm rà soát, cập nhật phù hợp yêu cầu, nhiệm vụ.</w:t>
            </w:r>
          </w:p>
        </w:tc>
        <w:tc>
          <w:tcPr>
            <w:tcW w:w="1118" w:type="pct"/>
            <w:vAlign w:val="center"/>
          </w:tcPr>
          <w:p w14:paraId="3D6C3ED4" w14:textId="64DE6328" w:rsidR="00181870" w:rsidRPr="00181870" w:rsidRDefault="00181870" w:rsidP="00D40AAC">
            <w:pPr>
              <w:ind w:right="110"/>
              <w:jc w:val="both"/>
              <w:rPr>
                <w:color w:val="000000" w:themeColor="text1"/>
                <w:sz w:val="26"/>
                <w:szCs w:val="26"/>
              </w:rPr>
            </w:pPr>
            <w:r w:rsidRPr="00181870">
              <w:rPr>
                <w:spacing w:val="-2"/>
                <w:position w:val="-2"/>
                <w:sz w:val="26"/>
                <w:szCs w:val="26"/>
              </w:rPr>
              <w:t>Chương trình, kế hoạch công tác có nội dung, nhiệm vụ, tiến độ và trách nhiệm cụ thể.</w:t>
            </w:r>
          </w:p>
        </w:tc>
      </w:tr>
      <w:tr w:rsidR="00181870" w:rsidRPr="00181870" w14:paraId="6820C95D" w14:textId="77777777" w:rsidTr="00181870">
        <w:trPr>
          <w:cantSplit/>
          <w:jc w:val="center"/>
        </w:trPr>
        <w:tc>
          <w:tcPr>
            <w:tcW w:w="139" w:type="pct"/>
            <w:vAlign w:val="center"/>
          </w:tcPr>
          <w:p w14:paraId="00ECE7F9" w14:textId="35CCB8A6" w:rsidR="00181870" w:rsidRPr="00181870" w:rsidRDefault="00181870">
            <w:pPr>
              <w:jc w:val="center"/>
              <w:rPr>
                <w:color w:val="000000" w:themeColor="text1"/>
                <w:sz w:val="26"/>
                <w:szCs w:val="26"/>
              </w:rPr>
            </w:pPr>
            <w:r w:rsidRPr="00181870">
              <w:rPr>
                <w:color w:val="000000" w:themeColor="text1"/>
                <w:sz w:val="26"/>
                <w:szCs w:val="26"/>
              </w:rPr>
              <w:t>3</w:t>
            </w:r>
          </w:p>
        </w:tc>
        <w:tc>
          <w:tcPr>
            <w:tcW w:w="1452" w:type="pct"/>
            <w:vAlign w:val="center"/>
          </w:tcPr>
          <w:p w14:paraId="1B8BFAED" w14:textId="6081C951" w:rsidR="00181870" w:rsidRPr="00181870" w:rsidRDefault="00181870" w:rsidP="00DE01B9">
            <w:pPr>
              <w:ind w:right="114"/>
              <w:rPr>
                <w:rFonts w:eastAsia="Times New Roman"/>
                <w:color w:val="000000" w:themeColor="text1"/>
                <w:sz w:val="26"/>
                <w:szCs w:val="26"/>
              </w:rPr>
            </w:pPr>
            <w:r w:rsidRPr="00181870">
              <w:rPr>
                <w:spacing w:val="-2"/>
                <w:position w:val="-2"/>
                <w:sz w:val="26"/>
                <w:szCs w:val="26"/>
              </w:rPr>
              <w:t>Gắn kết quả thực hiện với đánh giá, xếp loại tổ chức đảng, đảng viên, cán bộ lãnh đạo, quản lý và công tác cán bộ.</w:t>
            </w:r>
          </w:p>
        </w:tc>
        <w:tc>
          <w:tcPr>
            <w:tcW w:w="739" w:type="pct"/>
            <w:vAlign w:val="center"/>
          </w:tcPr>
          <w:p w14:paraId="642603CE" w14:textId="6E14FF57" w:rsidR="00181870" w:rsidRPr="00181870" w:rsidRDefault="00181870">
            <w:pPr>
              <w:rPr>
                <w:rFonts w:eastAsia="Times New Roman"/>
                <w:color w:val="000000" w:themeColor="text1"/>
                <w:sz w:val="26"/>
                <w:szCs w:val="26"/>
              </w:rPr>
            </w:pPr>
            <w:r w:rsidRPr="00181870">
              <w:rPr>
                <w:spacing w:val="-2"/>
                <w:position w:val="-2"/>
                <w:sz w:val="26"/>
                <w:szCs w:val="26"/>
              </w:rPr>
              <w:t>Ban Xây dựng Đảng ủy.</w:t>
            </w:r>
          </w:p>
        </w:tc>
        <w:tc>
          <w:tcPr>
            <w:tcW w:w="647" w:type="pct"/>
            <w:vAlign w:val="center"/>
          </w:tcPr>
          <w:p w14:paraId="216CD389" w14:textId="3694A16B" w:rsidR="00181870" w:rsidRPr="00181870" w:rsidRDefault="00181870" w:rsidP="00777E62">
            <w:pPr>
              <w:ind w:right="120"/>
              <w:jc w:val="both"/>
              <w:rPr>
                <w:rFonts w:eastAsia="Times New Roman"/>
                <w:color w:val="000000" w:themeColor="text1"/>
                <w:sz w:val="26"/>
                <w:szCs w:val="26"/>
              </w:rPr>
            </w:pPr>
            <w:r w:rsidRPr="00181870">
              <w:rPr>
                <w:spacing w:val="-2"/>
                <w:position w:val="-2"/>
                <w:sz w:val="26"/>
                <w:szCs w:val="26"/>
              </w:rPr>
              <w:t>Ủy ban Kiểm tra Đảng ủy, các cấp ủy, tổ chức đảng trực thuộc.</w:t>
            </w:r>
          </w:p>
        </w:tc>
        <w:tc>
          <w:tcPr>
            <w:tcW w:w="905" w:type="pct"/>
            <w:vAlign w:val="center"/>
          </w:tcPr>
          <w:p w14:paraId="66FBFAE5" w14:textId="7F01669A" w:rsidR="00181870" w:rsidRPr="00181870" w:rsidRDefault="00181870" w:rsidP="00777E62">
            <w:pPr>
              <w:ind w:right="107"/>
              <w:jc w:val="both"/>
              <w:rPr>
                <w:rFonts w:eastAsia="Times New Roman"/>
                <w:color w:val="000000" w:themeColor="text1"/>
                <w:spacing w:val="-4"/>
                <w:sz w:val="26"/>
                <w:szCs w:val="26"/>
              </w:rPr>
            </w:pPr>
            <w:r w:rsidRPr="00181870">
              <w:rPr>
                <w:spacing w:val="-2"/>
                <w:position w:val="-2"/>
                <w:sz w:val="26"/>
                <w:szCs w:val="26"/>
              </w:rPr>
              <w:t>Thực hiện hằng năm và khi tiến hành công tác cán bộ.</w:t>
            </w:r>
          </w:p>
        </w:tc>
        <w:tc>
          <w:tcPr>
            <w:tcW w:w="1118" w:type="pct"/>
            <w:vAlign w:val="center"/>
          </w:tcPr>
          <w:p w14:paraId="6BD51202" w14:textId="73CA0EE3" w:rsidR="00181870" w:rsidRPr="00181870" w:rsidRDefault="00181870" w:rsidP="00D40AAC">
            <w:pPr>
              <w:ind w:right="110"/>
              <w:jc w:val="both"/>
              <w:rPr>
                <w:rFonts w:eastAsia="Times New Roman"/>
                <w:color w:val="000000" w:themeColor="text1"/>
                <w:sz w:val="26"/>
                <w:szCs w:val="26"/>
              </w:rPr>
            </w:pPr>
            <w:r w:rsidRPr="00181870">
              <w:rPr>
                <w:spacing w:val="-2"/>
                <w:position w:val="-2"/>
                <w:sz w:val="26"/>
                <w:szCs w:val="26"/>
              </w:rPr>
              <w:t>Kết quả thực hiện được xem xét, sử dụng trong đánh giá, xếp loại và công tác cán bộ theo quy định.</w:t>
            </w:r>
          </w:p>
        </w:tc>
      </w:tr>
      <w:tr w:rsidR="00181870" w:rsidRPr="00181870" w14:paraId="00097E29" w14:textId="77777777" w:rsidTr="00181870">
        <w:trPr>
          <w:cantSplit/>
          <w:jc w:val="center"/>
        </w:trPr>
        <w:tc>
          <w:tcPr>
            <w:tcW w:w="139" w:type="pct"/>
            <w:vAlign w:val="center"/>
          </w:tcPr>
          <w:p w14:paraId="4CD9F1B1" w14:textId="774D7742" w:rsidR="00181870" w:rsidRPr="00181870" w:rsidRDefault="00181870">
            <w:pPr>
              <w:jc w:val="center"/>
              <w:rPr>
                <w:color w:val="000000" w:themeColor="text1"/>
                <w:sz w:val="26"/>
                <w:szCs w:val="26"/>
              </w:rPr>
            </w:pPr>
            <w:r w:rsidRPr="00181870">
              <w:rPr>
                <w:color w:val="000000" w:themeColor="text1"/>
                <w:sz w:val="26"/>
                <w:szCs w:val="26"/>
              </w:rPr>
              <w:t>4</w:t>
            </w:r>
          </w:p>
        </w:tc>
        <w:tc>
          <w:tcPr>
            <w:tcW w:w="1452" w:type="pct"/>
            <w:vAlign w:val="center"/>
          </w:tcPr>
          <w:p w14:paraId="6019E545" w14:textId="1201B467" w:rsidR="00181870" w:rsidRPr="00181870" w:rsidRDefault="00181870" w:rsidP="00BA4A23">
            <w:pPr>
              <w:ind w:right="114"/>
              <w:jc w:val="both"/>
              <w:rPr>
                <w:rFonts w:eastAsia="Times New Roman"/>
                <w:color w:val="000000" w:themeColor="text1"/>
                <w:sz w:val="26"/>
                <w:szCs w:val="26"/>
              </w:rPr>
            </w:pPr>
            <w:r w:rsidRPr="00181870">
              <w:rPr>
                <w:spacing w:val="-2"/>
                <w:position w:val="-2"/>
                <w:sz w:val="26"/>
                <w:szCs w:val="26"/>
              </w:rPr>
              <w:t>Tăng cường quản lý, giáo dục, rèn luyện đảng viên; cập nhật, khai thác cơ sở dữ liệu về tổ chức đảng, đảng viên; ứng dụng công nghệ số trong quản lý, kiểm tra, giám sát.</w:t>
            </w:r>
          </w:p>
        </w:tc>
        <w:tc>
          <w:tcPr>
            <w:tcW w:w="739" w:type="pct"/>
            <w:vAlign w:val="center"/>
          </w:tcPr>
          <w:p w14:paraId="5C7D7D54" w14:textId="66728252" w:rsidR="00181870" w:rsidRPr="00181870" w:rsidRDefault="00181870">
            <w:pPr>
              <w:rPr>
                <w:rFonts w:eastAsia="Times New Roman"/>
                <w:color w:val="000000" w:themeColor="text1"/>
                <w:sz w:val="26"/>
                <w:szCs w:val="26"/>
              </w:rPr>
            </w:pPr>
            <w:r w:rsidRPr="00181870">
              <w:rPr>
                <w:spacing w:val="-2"/>
                <w:position w:val="-2"/>
                <w:sz w:val="26"/>
                <w:szCs w:val="26"/>
              </w:rPr>
              <w:t>Ban Xây dựng Đảng ủy; các cấp ủy, tổ chức đảng trực thuộc.</w:t>
            </w:r>
          </w:p>
        </w:tc>
        <w:tc>
          <w:tcPr>
            <w:tcW w:w="647" w:type="pct"/>
            <w:vAlign w:val="center"/>
          </w:tcPr>
          <w:p w14:paraId="553DE39E" w14:textId="51FE78C0" w:rsidR="00181870" w:rsidRPr="00181870" w:rsidRDefault="00181870">
            <w:pPr>
              <w:rPr>
                <w:rFonts w:eastAsia="Times New Roman"/>
                <w:color w:val="000000" w:themeColor="text1"/>
                <w:sz w:val="26"/>
                <w:szCs w:val="26"/>
              </w:rPr>
            </w:pPr>
            <w:r w:rsidRPr="00181870">
              <w:rPr>
                <w:spacing w:val="-2"/>
                <w:position w:val="-2"/>
                <w:sz w:val="26"/>
                <w:szCs w:val="26"/>
              </w:rPr>
              <w:t xml:space="preserve">Văn phòng Đảng ủy, </w:t>
            </w:r>
            <w:proofErr w:type="gramStart"/>
            <w:r w:rsidRPr="00181870">
              <w:rPr>
                <w:spacing w:val="-2"/>
                <w:position w:val="-2"/>
                <w:sz w:val="26"/>
                <w:szCs w:val="26"/>
              </w:rPr>
              <w:t>Ủy ban</w:t>
            </w:r>
            <w:proofErr w:type="gramEnd"/>
            <w:r w:rsidRPr="00181870">
              <w:rPr>
                <w:spacing w:val="-2"/>
                <w:position w:val="-2"/>
                <w:sz w:val="26"/>
                <w:szCs w:val="26"/>
              </w:rPr>
              <w:t xml:space="preserve"> Kiểm tra Đảng ủy và các cơ quan liên quan.</w:t>
            </w:r>
          </w:p>
        </w:tc>
        <w:tc>
          <w:tcPr>
            <w:tcW w:w="905" w:type="pct"/>
            <w:vAlign w:val="center"/>
          </w:tcPr>
          <w:p w14:paraId="42521803" w14:textId="2A6B4C59" w:rsidR="00181870" w:rsidRPr="00181870" w:rsidRDefault="00181870" w:rsidP="00777E62">
            <w:pPr>
              <w:ind w:right="107"/>
              <w:jc w:val="both"/>
              <w:rPr>
                <w:rFonts w:eastAsia="Times New Roman"/>
                <w:color w:val="000000" w:themeColor="text1"/>
                <w:sz w:val="26"/>
                <w:szCs w:val="26"/>
              </w:rPr>
            </w:pPr>
            <w:r w:rsidRPr="00181870">
              <w:rPr>
                <w:spacing w:val="-2"/>
                <w:position w:val="-2"/>
                <w:sz w:val="26"/>
                <w:szCs w:val="26"/>
              </w:rPr>
              <w:t>Thường xuyên; rà soát, đánh giá hằng năm.</w:t>
            </w:r>
          </w:p>
        </w:tc>
        <w:tc>
          <w:tcPr>
            <w:tcW w:w="1118" w:type="pct"/>
            <w:vAlign w:val="center"/>
          </w:tcPr>
          <w:p w14:paraId="62700F58" w14:textId="715CA9B4" w:rsidR="00181870" w:rsidRPr="00181870" w:rsidRDefault="00181870" w:rsidP="001562CD">
            <w:pPr>
              <w:ind w:right="110"/>
              <w:jc w:val="both"/>
              <w:rPr>
                <w:rFonts w:eastAsia="Times New Roman"/>
                <w:color w:val="000000" w:themeColor="text1"/>
                <w:sz w:val="26"/>
                <w:szCs w:val="26"/>
              </w:rPr>
            </w:pPr>
            <w:r w:rsidRPr="00181870">
              <w:rPr>
                <w:spacing w:val="-2"/>
                <w:position w:val="-2"/>
                <w:sz w:val="26"/>
                <w:szCs w:val="26"/>
              </w:rPr>
              <w:t xml:space="preserve">Dữ liệu được cập nhật, khai thác đúng thẩm quyền; bảo đảm kết nối, </w:t>
            </w:r>
            <w:proofErr w:type="gramStart"/>
            <w:r w:rsidRPr="00181870">
              <w:rPr>
                <w:spacing w:val="-2"/>
                <w:position w:val="-2"/>
                <w:sz w:val="26"/>
                <w:szCs w:val="26"/>
              </w:rPr>
              <w:t>an</w:t>
            </w:r>
            <w:proofErr w:type="gramEnd"/>
            <w:r w:rsidRPr="00181870">
              <w:rPr>
                <w:spacing w:val="-2"/>
                <w:position w:val="-2"/>
                <w:sz w:val="26"/>
                <w:szCs w:val="26"/>
              </w:rPr>
              <w:t xml:space="preserve"> toàn, bảo mật.</w:t>
            </w:r>
          </w:p>
        </w:tc>
      </w:tr>
      <w:tr w:rsidR="00181870" w:rsidRPr="00181870" w14:paraId="7503B2F3" w14:textId="77777777" w:rsidTr="00181870">
        <w:trPr>
          <w:cantSplit/>
          <w:jc w:val="center"/>
        </w:trPr>
        <w:tc>
          <w:tcPr>
            <w:tcW w:w="139" w:type="pct"/>
            <w:vAlign w:val="center"/>
          </w:tcPr>
          <w:p w14:paraId="0739A08C" w14:textId="0F1F5D04" w:rsidR="00181870" w:rsidRPr="00181870" w:rsidRDefault="00181870">
            <w:pPr>
              <w:jc w:val="center"/>
              <w:rPr>
                <w:color w:val="000000" w:themeColor="text1"/>
                <w:sz w:val="26"/>
                <w:szCs w:val="26"/>
              </w:rPr>
            </w:pPr>
            <w:r w:rsidRPr="00181870">
              <w:rPr>
                <w:color w:val="000000" w:themeColor="text1"/>
                <w:sz w:val="26"/>
                <w:szCs w:val="26"/>
              </w:rPr>
              <w:t>5</w:t>
            </w:r>
          </w:p>
        </w:tc>
        <w:tc>
          <w:tcPr>
            <w:tcW w:w="1452" w:type="pct"/>
            <w:vAlign w:val="center"/>
          </w:tcPr>
          <w:p w14:paraId="48D0D06F" w14:textId="2809A793" w:rsidR="00181870" w:rsidRPr="00181870" w:rsidRDefault="00181870" w:rsidP="00DE01B9">
            <w:pPr>
              <w:ind w:right="114"/>
              <w:jc w:val="both"/>
              <w:rPr>
                <w:rFonts w:eastAsia="Times New Roman"/>
                <w:color w:val="000000" w:themeColor="text1"/>
                <w:sz w:val="26"/>
                <w:szCs w:val="26"/>
              </w:rPr>
            </w:pPr>
            <w:r w:rsidRPr="00181870">
              <w:rPr>
                <w:spacing w:val="-2"/>
                <w:position w:val="-2"/>
                <w:sz w:val="26"/>
                <w:szCs w:val="26"/>
              </w:rPr>
              <w:t>Căn cứ yêu cầu, nhiệm vụ, tình hình thực tiễn từng năm để xem xét đưa nội dung thực hiện Quy định vào chương trình kiểm tra, giám sát; chủ động kiểm tra khi có dấu hiệu vi phạm, phòng ngừa và xử lý vi phạm.</w:t>
            </w:r>
          </w:p>
        </w:tc>
        <w:tc>
          <w:tcPr>
            <w:tcW w:w="739" w:type="pct"/>
            <w:vAlign w:val="center"/>
          </w:tcPr>
          <w:p w14:paraId="0DD914F4" w14:textId="156E6FD9" w:rsidR="00181870" w:rsidRPr="00181870" w:rsidRDefault="00181870" w:rsidP="003719B5">
            <w:pPr>
              <w:rPr>
                <w:rFonts w:eastAsia="Times New Roman"/>
                <w:color w:val="000000" w:themeColor="text1"/>
                <w:sz w:val="26"/>
                <w:szCs w:val="26"/>
              </w:rPr>
            </w:pPr>
            <w:r w:rsidRPr="00181870">
              <w:rPr>
                <w:spacing w:val="-2"/>
                <w:position w:val="-2"/>
                <w:sz w:val="26"/>
                <w:szCs w:val="26"/>
              </w:rPr>
              <w:t>Ủy ban Kiểm tra Đảng ủy; các cấp ủy, tổ chức đảng, ủy ban kiểm tra đảng ủy trực thuộc.</w:t>
            </w:r>
          </w:p>
        </w:tc>
        <w:tc>
          <w:tcPr>
            <w:tcW w:w="647" w:type="pct"/>
            <w:vAlign w:val="center"/>
          </w:tcPr>
          <w:p w14:paraId="5C0581BF" w14:textId="48C58936" w:rsidR="00181870" w:rsidRPr="00181870" w:rsidRDefault="00181870" w:rsidP="00777E62">
            <w:pPr>
              <w:ind w:right="120"/>
              <w:jc w:val="both"/>
              <w:rPr>
                <w:rFonts w:eastAsia="Times New Roman"/>
                <w:color w:val="000000" w:themeColor="text1"/>
                <w:sz w:val="26"/>
                <w:szCs w:val="26"/>
              </w:rPr>
            </w:pPr>
            <w:r w:rsidRPr="00181870">
              <w:rPr>
                <w:spacing w:val="-2"/>
                <w:position w:val="-2"/>
                <w:sz w:val="26"/>
                <w:szCs w:val="26"/>
              </w:rPr>
              <w:t>Các cơ quan liên quan.</w:t>
            </w:r>
          </w:p>
        </w:tc>
        <w:tc>
          <w:tcPr>
            <w:tcW w:w="905" w:type="pct"/>
            <w:vAlign w:val="center"/>
          </w:tcPr>
          <w:p w14:paraId="5A4F6390" w14:textId="5D2DAAFE" w:rsidR="00181870" w:rsidRPr="00181870" w:rsidRDefault="00181870" w:rsidP="00777E62">
            <w:pPr>
              <w:ind w:right="107"/>
              <w:jc w:val="both"/>
              <w:rPr>
                <w:rFonts w:eastAsia="Times New Roman"/>
                <w:color w:val="000000" w:themeColor="text1"/>
                <w:sz w:val="26"/>
                <w:szCs w:val="26"/>
              </w:rPr>
            </w:pPr>
            <w:r w:rsidRPr="00181870">
              <w:rPr>
                <w:spacing w:val="-2"/>
                <w:position w:val="-2"/>
                <w:sz w:val="26"/>
                <w:szCs w:val="26"/>
              </w:rPr>
              <w:t>Căn cứ yêu cầu, nhiệm vụ và chương trình kiểm tra, giám sát từng năm; thực hiện kiểm tra khi có dấu hiệu vi phạm.</w:t>
            </w:r>
          </w:p>
        </w:tc>
        <w:tc>
          <w:tcPr>
            <w:tcW w:w="1118" w:type="pct"/>
            <w:vAlign w:val="center"/>
          </w:tcPr>
          <w:p w14:paraId="32AB69B9" w14:textId="3C05ABF7" w:rsidR="00181870" w:rsidRPr="00181870" w:rsidRDefault="00181870" w:rsidP="00DE01B9">
            <w:pPr>
              <w:ind w:right="110"/>
              <w:jc w:val="both"/>
              <w:rPr>
                <w:rFonts w:eastAsia="Times New Roman"/>
                <w:color w:val="000000" w:themeColor="text1"/>
                <w:sz w:val="26"/>
                <w:szCs w:val="26"/>
              </w:rPr>
            </w:pPr>
            <w:r w:rsidRPr="00181870">
              <w:rPr>
                <w:spacing w:val="-2"/>
                <w:position w:val="-2"/>
                <w:sz w:val="26"/>
                <w:szCs w:val="26"/>
              </w:rPr>
              <w:t>Các cuộc kiểm tra, giám sát; kết luận, kiến nghị, quyết định xử lý theo thẩm quyền.</w:t>
            </w:r>
          </w:p>
        </w:tc>
      </w:tr>
      <w:tr w:rsidR="00181870" w:rsidRPr="00181870" w14:paraId="2BAC916F" w14:textId="77777777" w:rsidTr="00181870">
        <w:trPr>
          <w:cantSplit/>
          <w:jc w:val="center"/>
        </w:trPr>
        <w:tc>
          <w:tcPr>
            <w:tcW w:w="139" w:type="pct"/>
            <w:vAlign w:val="center"/>
          </w:tcPr>
          <w:p w14:paraId="29F4FED4" w14:textId="2519148C" w:rsidR="00181870" w:rsidRPr="00181870" w:rsidRDefault="00181870">
            <w:pPr>
              <w:jc w:val="center"/>
              <w:rPr>
                <w:color w:val="000000" w:themeColor="text1"/>
                <w:sz w:val="26"/>
                <w:szCs w:val="26"/>
              </w:rPr>
            </w:pPr>
            <w:r w:rsidRPr="00181870">
              <w:rPr>
                <w:color w:val="000000" w:themeColor="text1"/>
                <w:sz w:val="26"/>
                <w:szCs w:val="26"/>
              </w:rPr>
              <w:t>6</w:t>
            </w:r>
          </w:p>
        </w:tc>
        <w:tc>
          <w:tcPr>
            <w:tcW w:w="1452" w:type="pct"/>
            <w:vAlign w:val="center"/>
          </w:tcPr>
          <w:p w14:paraId="36E0C9E2" w14:textId="06309603" w:rsidR="00181870" w:rsidRPr="00181870" w:rsidRDefault="00181870" w:rsidP="00DE01B9">
            <w:pPr>
              <w:ind w:right="114"/>
              <w:jc w:val="both"/>
              <w:rPr>
                <w:rFonts w:eastAsia="Times New Roman"/>
                <w:color w:val="000000" w:themeColor="text1"/>
                <w:sz w:val="26"/>
                <w:szCs w:val="26"/>
              </w:rPr>
            </w:pPr>
            <w:r w:rsidRPr="00181870">
              <w:rPr>
                <w:spacing w:val="-2"/>
                <w:position w:val="-2"/>
                <w:sz w:val="26"/>
                <w:szCs w:val="26"/>
              </w:rPr>
              <w:t>Tăng cường phối hợp, trao đổi, cung cấp thông tin; chủ động phát hiện, xử lý theo thẩm quyền hoặc kiến nghị xử lý vi phạm; kiến nghị chấn chỉnh, khắc phục sơ hở, bất cập trong cơ chế, chính sách, quy định và công tác quản lý.</w:t>
            </w:r>
          </w:p>
        </w:tc>
        <w:tc>
          <w:tcPr>
            <w:tcW w:w="739" w:type="pct"/>
            <w:vAlign w:val="center"/>
          </w:tcPr>
          <w:p w14:paraId="68ADA5C9" w14:textId="10F7A5B1" w:rsidR="00181870" w:rsidRPr="00181870" w:rsidRDefault="00181870">
            <w:pPr>
              <w:rPr>
                <w:rFonts w:eastAsia="Times New Roman"/>
                <w:color w:val="000000" w:themeColor="text1"/>
                <w:sz w:val="26"/>
                <w:szCs w:val="26"/>
              </w:rPr>
            </w:pPr>
            <w:r w:rsidRPr="00181870">
              <w:rPr>
                <w:spacing w:val="-2"/>
                <w:position w:val="-2"/>
                <w:sz w:val="26"/>
                <w:szCs w:val="26"/>
              </w:rPr>
              <w:t>Ủy ban Kiểm tra Đảng ủy, các cấp ủy, tổ chức đảng trực thuộc.</w:t>
            </w:r>
          </w:p>
        </w:tc>
        <w:tc>
          <w:tcPr>
            <w:tcW w:w="647" w:type="pct"/>
            <w:vAlign w:val="center"/>
          </w:tcPr>
          <w:p w14:paraId="68BE032F" w14:textId="079C3E69" w:rsidR="00181870" w:rsidRPr="00181870" w:rsidRDefault="00181870" w:rsidP="00777E62">
            <w:pPr>
              <w:ind w:right="120"/>
              <w:jc w:val="both"/>
              <w:rPr>
                <w:rFonts w:eastAsia="Times New Roman"/>
                <w:color w:val="000000" w:themeColor="text1"/>
                <w:sz w:val="26"/>
                <w:szCs w:val="26"/>
              </w:rPr>
            </w:pPr>
            <w:r w:rsidRPr="00181870">
              <w:rPr>
                <w:sz w:val="26"/>
                <w:szCs w:val="26"/>
              </w:rPr>
              <w:t>Các cơ quan thanh tra, kiểm tra chuyên ngành và cơ quan bảo vệ pháp luật</w:t>
            </w:r>
          </w:p>
        </w:tc>
        <w:tc>
          <w:tcPr>
            <w:tcW w:w="905" w:type="pct"/>
            <w:vAlign w:val="center"/>
          </w:tcPr>
          <w:p w14:paraId="5C8D02E1" w14:textId="10130416" w:rsidR="00181870" w:rsidRPr="00181870" w:rsidRDefault="00181870" w:rsidP="00777E62">
            <w:pPr>
              <w:ind w:right="107"/>
              <w:jc w:val="both"/>
              <w:rPr>
                <w:rFonts w:eastAsia="Times New Roman"/>
                <w:color w:val="000000" w:themeColor="text1"/>
                <w:sz w:val="26"/>
                <w:szCs w:val="26"/>
              </w:rPr>
            </w:pPr>
            <w:r w:rsidRPr="00181870">
              <w:rPr>
                <w:spacing w:val="-2"/>
                <w:position w:val="-2"/>
                <w:sz w:val="26"/>
                <w:szCs w:val="26"/>
              </w:rPr>
              <w:t>Thường xuyên; kịp thời theo từng vụ việc.</w:t>
            </w:r>
          </w:p>
        </w:tc>
        <w:tc>
          <w:tcPr>
            <w:tcW w:w="1118" w:type="pct"/>
            <w:vAlign w:val="center"/>
          </w:tcPr>
          <w:p w14:paraId="28B465A7" w14:textId="44906D79" w:rsidR="00181870" w:rsidRPr="00181870" w:rsidRDefault="00181870" w:rsidP="00DE01B9">
            <w:pPr>
              <w:ind w:right="110"/>
              <w:jc w:val="both"/>
              <w:rPr>
                <w:rFonts w:eastAsia="Times New Roman"/>
                <w:color w:val="000000" w:themeColor="text1"/>
                <w:sz w:val="26"/>
                <w:szCs w:val="26"/>
              </w:rPr>
            </w:pPr>
            <w:r w:rsidRPr="00181870">
              <w:rPr>
                <w:spacing w:val="-2"/>
                <w:position w:val="-2"/>
                <w:sz w:val="26"/>
                <w:szCs w:val="26"/>
              </w:rPr>
              <w:t>Thông tin được trao đổi, xử lý đúng quy định; vi phạm được xử lý hoặc kiến nghị xử lý nghiêm minh, chính xác, kịp thời; các bất cập được kiến nghị chấn chỉnh, khắc phục.</w:t>
            </w:r>
          </w:p>
        </w:tc>
      </w:tr>
      <w:tr w:rsidR="00181870" w:rsidRPr="00181870" w14:paraId="77EF8E25" w14:textId="77777777" w:rsidTr="00181870">
        <w:trPr>
          <w:cantSplit/>
          <w:jc w:val="center"/>
        </w:trPr>
        <w:tc>
          <w:tcPr>
            <w:tcW w:w="139" w:type="pct"/>
            <w:vAlign w:val="center"/>
          </w:tcPr>
          <w:p w14:paraId="16541A08" w14:textId="73E937F9" w:rsidR="00181870" w:rsidRPr="00181870" w:rsidRDefault="00181870">
            <w:pPr>
              <w:jc w:val="center"/>
              <w:rPr>
                <w:color w:val="000000" w:themeColor="text1"/>
                <w:sz w:val="26"/>
                <w:szCs w:val="26"/>
              </w:rPr>
            </w:pPr>
            <w:r w:rsidRPr="00181870">
              <w:rPr>
                <w:color w:val="000000" w:themeColor="text1"/>
                <w:sz w:val="26"/>
                <w:szCs w:val="26"/>
              </w:rPr>
              <w:lastRenderedPageBreak/>
              <w:t>7</w:t>
            </w:r>
          </w:p>
        </w:tc>
        <w:tc>
          <w:tcPr>
            <w:tcW w:w="1452" w:type="pct"/>
            <w:vAlign w:val="center"/>
          </w:tcPr>
          <w:p w14:paraId="33775C0E" w14:textId="6FBDA1B0" w:rsidR="00181870" w:rsidRPr="00181870" w:rsidRDefault="00181870" w:rsidP="00DE01B9">
            <w:pPr>
              <w:ind w:right="114"/>
              <w:jc w:val="both"/>
              <w:rPr>
                <w:rFonts w:eastAsia="Times New Roman"/>
                <w:color w:val="000000" w:themeColor="text1"/>
                <w:sz w:val="26"/>
                <w:szCs w:val="26"/>
              </w:rPr>
            </w:pPr>
            <w:r w:rsidRPr="00181870">
              <w:rPr>
                <w:spacing w:val="-2"/>
                <w:position w:val="-2"/>
                <w:sz w:val="26"/>
                <w:szCs w:val="26"/>
              </w:rPr>
              <w:t>Theo dõi, đôn đốc, tổng hợp tình hình, kết quả thực hiện; tham mưu báo cáo Ban Thường vụ Đảng ủy và cấp có thẩm quyền.</w:t>
            </w:r>
          </w:p>
        </w:tc>
        <w:tc>
          <w:tcPr>
            <w:tcW w:w="739" w:type="pct"/>
            <w:vAlign w:val="center"/>
          </w:tcPr>
          <w:p w14:paraId="051352F1" w14:textId="58F0C47D" w:rsidR="00181870" w:rsidRPr="00181870" w:rsidRDefault="00181870">
            <w:pPr>
              <w:rPr>
                <w:rFonts w:eastAsia="Times New Roman"/>
                <w:color w:val="000000" w:themeColor="text1"/>
                <w:sz w:val="26"/>
                <w:szCs w:val="26"/>
              </w:rPr>
            </w:pPr>
            <w:r w:rsidRPr="00181870">
              <w:rPr>
                <w:spacing w:val="-2"/>
                <w:position w:val="-2"/>
                <w:sz w:val="26"/>
                <w:szCs w:val="26"/>
              </w:rPr>
              <w:t>Ủy ban Kiểm tra Đảng ủy.</w:t>
            </w:r>
          </w:p>
        </w:tc>
        <w:tc>
          <w:tcPr>
            <w:tcW w:w="647" w:type="pct"/>
            <w:vAlign w:val="center"/>
          </w:tcPr>
          <w:p w14:paraId="51619076" w14:textId="27AECA73" w:rsidR="00181870" w:rsidRPr="00181870" w:rsidRDefault="00181870" w:rsidP="00BA4A6E">
            <w:pPr>
              <w:ind w:right="120"/>
              <w:jc w:val="both"/>
              <w:rPr>
                <w:rFonts w:eastAsia="Times New Roman"/>
                <w:color w:val="000000" w:themeColor="text1"/>
                <w:sz w:val="26"/>
                <w:szCs w:val="26"/>
              </w:rPr>
            </w:pPr>
            <w:r w:rsidRPr="00181870">
              <w:rPr>
                <w:spacing w:val="-2"/>
                <w:position w:val="-2"/>
                <w:sz w:val="26"/>
                <w:szCs w:val="26"/>
              </w:rPr>
              <w:t>Các cấp ủy, tổ chức đảng trực thuộc, cơ quan, đơn vị liên quan.</w:t>
            </w:r>
          </w:p>
        </w:tc>
        <w:tc>
          <w:tcPr>
            <w:tcW w:w="905" w:type="pct"/>
            <w:vAlign w:val="center"/>
          </w:tcPr>
          <w:p w14:paraId="26EFDF74" w14:textId="77996BD9" w:rsidR="00181870" w:rsidRPr="00181870" w:rsidRDefault="00181870" w:rsidP="00777E62">
            <w:pPr>
              <w:ind w:right="107"/>
              <w:jc w:val="both"/>
              <w:rPr>
                <w:rFonts w:eastAsia="Times New Roman"/>
                <w:color w:val="000000" w:themeColor="text1"/>
                <w:sz w:val="26"/>
                <w:szCs w:val="26"/>
              </w:rPr>
            </w:pPr>
            <w:r w:rsidRPr="00181870">
              <w:rPr>
                <w:spacing w:val="-2"/>
                <w:position w:val="-2"/>
                <w:sz w:val="26"/>
                <w:szCs w:val="26"/>
              </w:rPr>
              <w:t>Các đảng ủy, chi bộ trực thuộc gửi báo cáo trước ngày 05/12 hằng năm; báo cáo đột xuất khi có yêu cầu.</w:t>
            </w:r>
          </w:p>
        </w:tc>
        <w:tc>
          <w:tcPr>
            <w:tcW w:w="1118" w:type="pct"/>
            <w:vAlign w:val="center"/>
          </w:tcPr>
          <w:p w14:paraId="5B5C1DC9" w14:textId="53CB6E60" w:rsidR="00181870" w:rsidRPr="00181870" w:rsidRDefault="00181870" w:rsidP="00DE01B9">
            <w:pPr>
              <w:ind w:right="110"/>
              <w:jc w:val="both"/>
              <w:rPr>
                <w:rFonts w:eastAsia="Times New Roman"/>
                <w:color w:val="000000" w:themeColor="text1"/>
                <w:sz w:val="26"/>
                <w:szCs w:val="26"/>
              </w:rPr>
            </w:pPr>
            <w:r w:rsidRPr="00181870">
              <w:rPr>
                <w:spacing w:val="-2"/>
                <w:position w:val="-2"/>
                <w:sz w:val="26"/>
                <w:szCs w:val="26"/>
              </w:rPr>
              <w:t>Báo cáo tổng hợp hằng năm; báo cáo đột xuất; kiến nghị chỉ đạo, chấn chỉnh.</w:t>
            </w:r>
          </w:p>
        </w:tc>
      </w:tr>
      <w:tr w:rsidR="00181870" w:rsidRPr="00181870" w14:paraId="6A8005A7" w14:textId="77777777" w:rsidTr="00181870">
        <w:trPr>
          <w:cantSplit/>
          <w:jc w:val="center"/>
        </w:trPr>
        <w:tc>
          <w:tcPr>
            <w:tcW w:w="139" w:type="pct"/>
            <w:vAlign w:val="center"/>
          </w:tcPr>
          <w:p w14:paraId="3C2D1163" w14:textId="2A248540" w:rsidR="00181870" w:rsidRPr="00181870" w:rsidRDefault="00181870">
            <w:pPr>
              <w:jc w:val="center"/>
              <w:rPr>
                <w:color w:val="000000" w:themeColor="text1"/>
                <w:sz w:val="26"/>
                <w:szCs w:val="26"/>
              </w:rPr>
            </w:pPr>
            <w:r w:rsidRPr="00181870">
              <w:rPr>
                <w:color w:val="000000" w:themeColor="text1"/>
                <w:sz w:val="26"/>
                <w:szCs w:val="26"/>
              </w:rPr>
              <w:t>8</w:t>
            </w:r>
          </w:p>
        </w:tc>
        <w:tc>
          <w:tcPr>
            <w:tcW w:w="1452" w:type="pct"/>
            <w:vAlign w:val="center"/>
          </w:tcPr>
          <w:p w14:paraId="2800C4D4" w14:textId="6FD9A53E" w:rsidR="00181870" w:rsidRPr="00181870" w:rsidRDefault="00181870" w:rsidP="00DE01B9">
            <w:pPr>
              <w:ind w:right="114"/>
              <w:jc w:val="both"/>
              <w:rPr>
                <w:rFonts w:eastAsia="Times New Roman"/>
                <w:color w:val="000000" w:themeColor="text1"/>
                <w:sz w:val="26"/>
                <w:szCs w:val="26"/>
              </w:rPr>
            </w:pPr>
            <w:r w:rsidRPr="00181870">
              <w:rPr>
                <w:spacing w:val="-2"/>
                <w:position w:val="-2"/>
                <w:sz w:val="26"/>
                <w:szCs w:val="26"/>
              </w:rPr>
              <w:t>Chủ trì tham mưu Ban Thường vụ Đảng ủy sơ kết, tổng kết việc thực hiện; tổng hợp, tham mưu Ban Thường vụ Đảng ủy đề xuất, kiến nghị cấp có thẩm quyền xem xét sửa đổi, bổ sung Quy định, Kế hoạch, Hướng dẫn và các nội dung có liên quan khi cần thiết.</w:t>
            </w:r>
          </w:p>
        </w:tc>
        <w:tc>
          <w:tcPr>
            <w:tcW w:w="739" w:type="pct"/>
            <w:vAlign w:val="center"/>
          </w:tcPr>
          <w:p w14:paraId="408BC5E4" w14:textId="0BA51F08" w:rsidR="00181870" w:rsidRPr="00181870" w:rsidRDefault="00181870">
            <w:pPr>
              <w:rPr>
                <w:rFonts w:eastAsia="Times New Roman"/>
                <w:color w:val="000000" w:themeColor="text1"/>
                <w:sz w:val="26"/>
                <w:szCs w:val="26"/>
              </w:rPr>
            </w:pPr>
            <w:r w:rsidRPr="00181870">
              <w:rPr>
                <w:spacing w:val="-2"/>
                <w:position w:val="-2"/>
                <w:sz w:val="26"/>
                <w:szCs w:val="26"/>
              </w:rPr>
              <w:t>Ủy ban Kiểm tra Đảng ủy.</w:t>
            </w:r>
          </w:p>
        </w:tc>
        <w:tc>
          <w:tcPr>
            <w:tcW w:w="647" w:type="pct"/>
            <w:vAlign w:val="center"/>
          </w:tcPr>
          <w:p w14:paraId="4D33A39A" w14:textId="58A431C6" w:rsidR="00181870" w:rsidRPr="00181870" w:rsidRDefault="00181870" w:rsidP="008C6CF6">
            <w:pPr>
              <w:ind w:right="120"/>
              <w:jc w:val="both"/>
              <w:rPr>
                <w:rFonts w:eastAsia="Times New Roman"/>
                <w:color w:val="000000" w:themeColor="text1"/>
                <w:sz w:val="26"/>
                <w:szCs w:val="26"/>
              </w:rPr>
            </w:pPr>
            <w:r w:rsidRPr="00181870">
              <w:rPr>
                <w:spacing w:val="-2"/>
                <w:position w:val="-2"/>
                <w:sz w:val="26"/>
                <w:szCs w:val="26"/>
              </w:rPr>
              <w:t>Các cơ quan tham mưu, giúp việc Đảng ủy; các đảng ủy, chi bộ trực thuộc và các cơ quan liên quan.</w:t>
            </w:r>
          </w:p>
        </w:tc>
        <w:tc>
          <w:tcPr>
            <w:tcW w:w="905" w:type="pct"/>
            <w:vAlign w:val="center"/>
          </w:tcPr>
          <w:p w14:paraId="51183ABD" w14:textId="2E1657CA" w:rsidR="00181870" w:rsidRPr="00181870" w:rsidRDefault="00181870" w:rsidP="00777E62">
            <w:pPr>
              <w:ind w:right="107"/>
              <w:jc w:val="both"/>
              <w:rPr>
                <w:rFonts w:eastAsia="Times New Roman"/>
                <w:color w:val="000000" w:themeColor="text1"/>
                <w:sz w:val="26"/>
                <w:szCs w:val="26"/>
              </w:rPr>
            </w:pPr>
            <w:r w:rsidRPr="00181870">
              <w:rPr>
                <w:spacing w:val="-2"/>
                <w:position w:val="-2"/>
                <w:sz w:val="26"/>
                <w:szCs w:val="26"/>
              </w:rPr>
              <w:t>Theo chỉ đạo của Trung ương và Ban Thường vụ Tỉnh ủy.</w:t>
            </w:r>
          </w:p>
        </w:tc>
        <w:tc>
          <w:tcPr>
            <w:tcW w:w="1118" w:type="pct"/>
            <w:vAlign w:val="center"/>
          </w:tcPr>
          <w:p w14:paraId="29923ECD" w14:textId="2A32B893" w:rsidR="00181870" w:rsidRPr="00181870" w:rsidRDefault="00181870" w:rsidP="00DE01B9">
            <w:pPr>
              <w:ind w:right="110"/>
              <w:jc w:val="both"/>
              <w:rPr>
                <w:rFonts w:eastAsia="Times New Roman"/>
                <w:color w:val="000000" w:themeColor="text1"/>
                <w:sz w:val="26"/>
                <w:szCs w:val="26"/>
              </w:rPr>
            </w:pPr>
            <w:r w:rsidRPr="00181870">
              <w:rPr>
                <w:spacing w:val="-2"/>
                <w:position w:val="-2"/>
                <w:sz w:val="26"/>
                <w:szCs w:val="26"/>
              </w:rPr>
              <w:t>Báo cáo sơ kết, tổng kết; văn bản đề xuất, kiến nghị cấp có thẩm quyền.</w:t>
            </w:r>
          </w:p>
        </w:tc>
      </w:tr>
    </w:tbl>
    <w:p w14:paraId="1E42A896" w14:textId="77777777" w:rsidR="008658DD" w:rsidRPr="00320949" w:rsidRDefault="008658DD">
      <w:pPr>
        <w:spacing w:after="0" w:line="360" w:lineRule="exact"/>
        <w:jc w:val="center"/>
        <w:rPr>
          <w:rFonts w:ascii="Times New Roman" w:hAnsi="Times New Roman" w:cs="Times New Roman"/>
          <w:color w:val="000000" w:themeColor="text1"/>
        </w:rPr>
      </w:pPr>
    </w:p>
    <w:sectPr w:rsidR="008658DD" w:rsidRPr="00320949">
      <w:pgSz w:w="16840" w:h="11907" w:orient="landscape" w:code="9"/>
      <w:pgMar w:top="709" w:right="1134" w:bottom="568"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D8BB7" w14:textId="77777777" w:rsidR="00685228" w:rsidRDefault="00685228">
      <w:pPr>
        <w:spacing w:after="0" w:line="240" w:lineRule="auto"/>
      </w:pPr>
      <w:r>
        <w:separator/>
      </w:r>
    </w:p>
  </w:endnote>
  <w:endnote w:type="continuationSeparator" w:id="0">
    <w:p w14:paraId="69A929DF" w14:textId="77777777" w:rsidR="00685228" w:rsidRDefault="00685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6C5C7" w14:textId="77777777" w:rsidR="00685228" w:rsidRDefault="00685228">
      <w:pPr>
        <w:spacing w:after="0" w:line="240" w:lineRule="auto"/>
      </w:pPr>
      <w:r>
        <w:separator/>
      </w:r>
    </w:p>
  </w:footnote>
  <w:footnote w:type="continuationSeparator" w:id="0">
    <w:p w14:paraId="48D25B72" w14:textId="77777777" w:rsidR="00685228" w:rsidRDefault="006852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1606A" w14:textId="77777777" w:rsidR="008658DD" w:rsidRDefault="00757AD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BCA5C9" w14:textId="77777777" w:rsidR="008658DD" w:rsidRDefault="00865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506E8" w14:textId="7BEFFB9B" w:rsidR="001D69CE" w:rsidRPr="001D69CE" w:rsidRDefault="00757ADF" w:rsidP="001D69CE">
    <w:pPr>
      <w:pStyle w:val="Header"/>
      <w:jc w:val="center"/>
      <w:rPr>
        <w:color w:val="000000"/>
        <w:lang w:val="en-US"/>
      </w:rPr>
    </w:pPr>
    <w:r>
      <w:rPr>
        <w:color w:val="000000"/>
      </w:rPr>
      <w:fldChar w:fldCharType="begin"/>
    </w:r>
    <w:r>
      <w:rPr>
        <w:color w:val="000000"/>
      </w:rPr>
      <w:instrText xml:space="preserve"> PAGE   \* MERGEFORMAT </w:instrText>
    </w:r>
    <w:r>
      <w:rPr>
        <w:color w:val="000000"/>
      </w:rPr>
      <w:fldChar w:fldCharType="separate"/>
    </w:r>
    <w:r w:rsidR="00DB3721">
      <w:rPr>
        <w:noProof/>
        <w:color w:val="000000"/>
      </w:rPr>
      <w:t>5</w:t>
    </w:r>
    <w:r>
      <w:rPr>
        <w:noProof/>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365B"/>
    <w:multiLevelType w:val="multilevel"/>
    <w:tmpl w:val="F7B20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25945"/>
    <w:multiLevelType w:val="multilevel"/>
    <w:tmpl w:val="DB2CB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2E2763"/>
    <w:multiLevelType w:val="multilevel"/>
    <w:tmpl w:val="5EA4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01AEF"/>
    <w:multiLevelType w:val="multilevel"/>
    <w:tmpl w:val="F91A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638ED"/>
    <w:multiLevelType w:val="multilevel"/>
    <w:tmpl w:val="5A9E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FB17E1"/>
    <w:multiLevelType w:val="multilevel"/>
    <w:tmpl w:val="7B40BB6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AD08C4"/>
    <w:multiLevelType w:val="multilevel"/>
    <w:tmpl w:val="D748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BC2AFE"/>
    <w:multiLevelType w:val="multilevel"/>
    <w:tmpl w:val="0174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98644D"/>
    <w:multiLevelType w:val="multilevel"/>
    <w:tmpl w:val="4F58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8D69BB"/>
    <w:multiLevelType w:val="hybridMultilevel"/>
    <w:tmpl w:val="4F6A292E"/>
    <w:lvl w:ilvl="0" w:tplc="1F8452E4">
      <w:start w:val="1"/>
      <w:numFmt w:val="decimal"/>
      <w:lvlText w:val="%1."/>
      <w:lvlJc w:val="left"/>
      <w:pPr>
        <w:ind w:left="1443" w:hanging="876"/>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CF8427D"/>
    <w:multiLevelType w:val="multilevel"/>
    <w:tmpl w:val="D332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270EA6"/>
    <w:multiLevelType w:val="multilevel"/>
    <w:tmpl w:val="6C30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752C03"/>
    <w:multiLevelType w:val="multilevel"/>
    <w:tmpl w:val="47063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2F1DA9"/>
    <w:multiLevelType w:val="multilevel"/>
    <w:tmpl w:val="48B2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0E19F8"/>
    <w:multiLevelType w:val="multilevel"/>
    <w:tmpl w:val="0BC0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DD531C5"/>
    <w:multiLevelType w:val="multilevel"/>
    <w:tmpl w:val="0E6E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45BCB"/>
    <w:multiLevelType w:val="multilevel"/>
    <w:tmpl w:val="704EC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2"/>
  </w:num>
  <w:num w:numId="3">
    <w:abstractNumId w:val="8"/>
  </w:num>
  <w:num w:numId="4">
    <w:abstractNumId w:val="3"/>
  </w:num>
  <w:num w:numId="5">
    <w:abstractNumId w:val="13"/>
  </w:num>
  <w:num w:numId="6">
    <w:abstractNumId w:val="15"/>
  </w:num>
  <w:num w:numId="7">
    <w:abstractNumId w:val="6"/>
  </w:num>
  <w:num w:numId="8">
    <w:abstractNumId w:val="10"/>
  </w:num>
  <w:num w:numId="9">
    <w:abstractNumId w:val="1"/>
  </w:num>
  <w:num w:numId="10">
    <w:abstractNumId w:val="9"/>
  </w:num>
  <w:num w:numId="11">
    <w:abstractNumId w:val="14"/>
  </w:num>
  <w:num w:numId="12">
    <w:abstractNumId w:val="0"/>
  </w:num>
  <w:num w:numId="13">
    <w:abstractNumId w:val="2"/>
  </w:num>
  <w:num w:numId="14">
    <w:abstractNumId w:val="4"/>
  </w:num>
  <w:num w:numId="15">
    <w:abstractNumId w:val="5"/>
  </w:num>
  <w:num w:numId="16">
    <w:abstractNumId w:val="7"/>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DD"/>
    <w:rsid w:val="00020DEC"/>
    <w:rsid w:val="0004339C"/>
    <w:rsid w:val="00043587"/>
    <w:rsid w:val="00050FF9"/>
    <w:rsid w:val="00051A35"/>
    <w:rsid w:val="00053A49"/>
    <w:rsid w:val="000948D0"/>
    <w:rsid w:val="000A044C"/>
    <w:rsid w:val="000D200F"/>
    <w:rsid w:val="000F1B01"/>
    <w:rsid w:val="00113DCC"/>
    <w:rsid w:val="001562CD"/>
    <w:rsid w:val="00157816"/>
    <w:rsid w:val="00163ED2"/>
    <w:rsid w:val="00181870"/>
    <w:rsid w:val="001849F8"/>
    <w:rsid w:val="00184A95"/>
    <w:rsid w:val="001A4622"/>
    <w:rsid w:val="001C0314"/>
    <w:rsid w:val="001D69CE"/>
    <w:rsid w:val="0023418B"/>
    <w:rsid w:val="00244AB7"/>
    <w:rsid w:val="00252223"/>
    <w:rsid w:val="002A50DC"/>
    <w:rsid w:val="002B41A1"/>
    <w:rsid w:val="002C0840"/>
    <w:rsid w:val="00301A1B"/>
    <w:rsid w:val="0030699E"/>
    <w:rsid w:val="00320949"/>
    <w:rsid w:val="00363338"/>
    <w:rsid w:val="00367D2C"/>
    <w:rsid w:val="003719B5"/>
    <w:rsid w:val="003B1773"/>
    <w:rsid w:val="003D1A8A"/>
    <w:rsid w:val="003F2044"/>
    <w:rsid w:val="00407495"/>
    <w:rsid w:val="00410269"/>
    <w:rsid w:val="00412499"/>
    <w:rsid w:val="004162E7"/>
    <w:rsid w:val="00416DF3"/>
    <w:rsid w:val="00460523"/>
    <w:rsid w:val="00460C5B"/>
    <w:rsid w:val="004827DD"/>
    <w:rsid w:val="00494782"/>
    <w:rsid w:val="004C2F9E"/>
    <w:rsid w:val="005628C4"/>
    <w:rsid w:val="00563550"/>
    <w:rsid w:val="00596EC6"/>
    <w:rsid w:val="005B53FF"/>
    <w:rsid w:val="005B7172"/>
    <w:rsid w:val="005E407D"/>
    <w:rsid w:val="006034E8"/>
    <w:rsid w:val="00622E9A"/>
    <w:rsid w:val="00624485"/>
    <w:rsid w:val="00630BC4"/>
    <w:rsid w:val="0064285E"/>
    <w:rsid w:val="00661076"/>
    <w:rsid w:val="00661080"/>
    <w:rsid w:val="006659D7"/>
    <w:rsid w:val="006724EA"/>
    <w:rsid w:val="00683931"/>
    <w:rsid w:val="00685228"/>
    <w:rsid w:val="00691858"/>
    <w:rsid w:val="006958A7"/>
    <w:rsid w:val="006A0464"/>
    <w:rsid w:val="00757ADF"/>
    <w:rsid w:val="007758AF"/>
    <w:rsid w:val="00777E62"/>
    <w:rsid w:val="00790ED3"/>
    <w:rsid w:val="00795BB7"/>
    <w:rsid w:val="007A286A"/>
    <w:rsid w:val="007C3690"/>
    <w:rsid w:val="007D7141"/>
    <w:rsid w:val="007E0182"/>
    <w:rsid w:val="007F70FD"/>
    <w:rsid w:val="008658DD"/>
    <w:rsid w:val="008C6291"/>
    <w:rsid w:val="008C6CF6"/>
    <w:rsid w:val="009168D9"/>
    <w:rsid w:val="00935BAC"/>
    <w:rsid w:val="0094416C"/>
    <w:rsid w:val="00986F04"/>
    <w:rsid w:val="009924CB"/>
    <w:rsid w:val="009C3D18"/>
    <w:rsid w:val="009C52EB"/>
    <w:rsid w:val="009D3F3A"/>
    <w:rsid w:val="00A46F6B"/>
    <w:rsid w:val="00AA4EFF"/>
    <w:rsid w:val="00AB5E21"/>
    <w:rsid w:val="00AE64B2"/>
    <w:rsid w:val="00AF03A8"/>
    <w:rsid w:val="00B02A5B"/>
    <w:rsid w:val="00B35CCE"/>
    <w:rsid w:val="00B40CA4"/>
    <w:rsid w:val="00B77E42"/>
    <w:rsid w:val="00BA4A23"/>
    <w:rsid w:val="00BA4A6E"/>
    <w:rsid w:val="00BD4031"/>
    <w:rsid w:val="00BD63BB"/>
    <w:rsid w:val="00BF2DD0"/>
    <w:rsid w:val="00C12175"/>
    <w:rsid w:val="00C50306"/>
    <w:rsid w:val="00C57CF9"/>
    <w:rsid w:val="00C60509"/>
    <w:rsid w:val="00C6456B"/>
    <w:rsid w:val="00CF5BEC"/>
    <w:rsid w:val="00D26627"/>
    <w:rsid w:val="00D40AAC"/>
    <w:rsid w:val="00D90040"/>
    <w:rsid w:val="00DA4503"/>
    <w:rsid w:val="00DA66AB"/>
    <w:rsid w:val="00DB3721"/>
    <w:rsid w:val="00DC72F3"/>
    <w:rsid w:val="00DE01B9"/>
    <w:rsid w:val="00E0558A"/>
    <w:rsid w:val="00E52BFE"/>
    <w:rsid w:val="00E711B9"/>
    <w:rsid w:val="00E73ECB"/>
    <w:rsid w:val="00EB5797"/>
    <w:rsid w:val="00EB7070"/>
    <w:rsid w:val="00EC357B"/>
    <w:rsid w:val="00EC3BFC"/>
    <w:rsid w:val="00EE359E"/>
    <w:rsid w:val="00EE4D89"/>
    <w:rsid w:val="00EE5D23"/>
    <w:rsid w:val="00F15F1A"/>
    <w:rsid w:val="00F52D2A"/>
    <w:rsid w:val="00F83276"/>
    <w:rsid w:val="00FE239B"/>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D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Vnbnnidung4Gincch0pt">
    <w:name w:val="Văn bản nội dung (4) + Giãn cách 0 pt"/>
    <w:rPr>
      <w:rFonts w:ascii="Times New Roman" w:eastAsia="Times New Roman" w:hAnsi="Times New Roman" w:cs="Times New Roman"/>
      <w:b/>
      <w:bCs/>
      <w:i w:val="0"/>
      <w:iCs w:val="0"/>
      <w:smallCaps w:val="0"/>
      <w:strike w:val="0"/>
      <w:color w:val="000000"/>
      <w:spacing w:val="-10"/>
      <w:w w:val="100"/>
      <w:position w:val="0"/>
      <w:sz w:val="26"/>
      <w:szCs w:val="26"/>
      <w:u w:val="none"/>
      <w:lang w:val="vi-VN" w:eastAsia="vi-VN" w:bidi="vi-VN"/>
    </w:rPr>
  </w:style>
  <w:style w:type="character" w:customStyle="1" w:styleId="Vnbnnidung4">
    <w:name w:val="Văn bản nội dung (4)_"/>
    <w:link w:val="Vnbnnidung40"/>
    <w:rPr>
      <w:b/>
      <w:bCs/>
      <w:sz w:val="26"/>
      <w:szCs w:val="26"/>
      <w:shd w:val="clear" w:color="auto" w:fill="FFFFFF"/>
    </w:rPr>
  </w:style>
  <w:style w:type="paragraph" w:customStyle="1" w:styleId="Vnbnnidung40">
    <w:name w:val="Văn bản nội dung (4)"/>
    <w:basedOn w:val="Normal"/>
    <w:link w:val="Vnbnnidung4"/>
    <w:pPr>
      <w:widowControl w:val="0"/>
      <w:shd w:val="clear" w:color="auto" w:fill="FFFFFF"/>
      <w:spacing w:after="660" w:line="317" w:lineRule="exact"/>
    </w:pPr>
    <w:rPr>
      <w:b/>
      <w:bCs/>
      <w:sz w:val="26"/>
      <w:szCs w:val="26"/>
    </w:rPr>
  </w:style>
  <w:style w:type="character" w:customStyle="1" w:styleId="Vnbnnidung2">
    <w:name w:val="Văn bản nội dung (2)_"/>
    <w:link w:val="Vnbnnidung20"/>
    <w:rPr>
      <w:sz w:val="26"/>
      <w:szCs w:val="26"/>
      <w:shd w:val="clear" w:color="auto" w:fill="FFFFFF"/>
    </w:rPr>
  </w:style>
  <w:style w:type="paragraph" w:customStyle="1" w:styleId="Vnbnnidung20">
    <w:name w:val="Văn bản nội dung (2)"/>
    <w:basedOn w:val="Normal"/>
    <w:link w:val="Vnbnnidung2"/>
    <w:pPr>
      <w:widowControl w:val="0"/>
      <w:shd w:val="clear" w:color="auto" w:fill="FFFFFF"/>
      <w:spacing w:before="780" w:after="60" w:line="374" w:lineRule="exact"/>
      <w:jc w:val="both"/>
    </w:pPr>
    <w:rPr>
      <w:sz w:val="26"/>
      <w:szCs w:val="26"/>
    </w:rPr>
  </w:style>
  <w:style w:type="table" w:styleId="TableGrid">
    <w:name w:val="Table Grid"/>
    <w:basedOn w:val="TableNormal"/>
    <w:pPr>
      <w:suppressAutoHyphens/>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pPr>
      <w:tabs>
        <w:tab w:val="center" w:pos="4320"/>
        <w:tab w:val="right" w:pos="8640"/>
      </w:tabs>
      <w:spacing w:after="0" w:line="240" w:lineRule="auto"/>
    </w:pPr>
    <w:rPr>
      <w:rFonts w:ascii="Times New Roman" w:eastAsia="Times New Roman" w:hAnsi="Times New Roman" w:cs="Times New Roman"/>
      <w:color w:val="FF0000"/>
      <w:sz w:val="28"/>
      <w:szCs w:val="28"/>
      <w:lang w:val="vi-VN" w:eastAsia="vi-VN"/>
    </w:rPr>
  </w:style>
  <w:style w:type="character" w:customStyle="1" w:styleId="HeaderChar">
    <w:name w:val="Header Char"/>
    <w:basedOn w:val="DefaultParagraphFont"/>
    <w:link w:val="Header"/>
    <w:uiPriority w:val="99"/>
    <w:rPr>
      <w:rFonts w:ascii="Times New Roman" w:eastAsia="Times New Roman" w:hAnsi="Times New Roman" w:cs="Times New Roman"/>
      <w:color w:val="FF0000"/>
      <w:sz w:val="28"/>
      <w:szCs w:val="28"/>
      <w:lang w:val="vi-VN" w:eastAsia="vi-VN"/>
    </w:rPr>
  </w:style>
  <w:style w:type="character" w:styleId="PageNumber">
    <w:name w:val="page number"/>
    <w:basedOn w:val="DefaultParagraphFont"/>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416DF3"/>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Vnbnnidung4Gincch0pt">
    <w:name w:val="Văn bản nội dung (4) + Giãn cách 0 pt"/>
    <w:rPr>
      <w:rFonts w:ascii="Times New Roman" w:eastAsia="Times New Roman" w:hAnsi="Times New Roman" w:cs="Times New Roman"/>
      <w:b/>
      <w:bCs/>
      <w:i w:val="0"/>
      <w:iCs w:val="0"/>
      <w:smallCaps w:val="0"/>
      <w:strike w:val="0"/>
      <w:color w:val="000000"/>
      <w:spacing w:val="-10"/>
      <w:w w:val="100"/>
      <w:position w:val="0"/>
      <w:sz w:val="26"/>
      <w:szCs w:val="26"/>
      <w:u w:val="none"/>
      <w:lang w:val="vi-VN" w:eastAsia="vi-VN" w:bidi="vi-VN"/>
    </w:rPr>
  </w:style>
  <w:style w:type="character" w:customStyle="1" w:styleId="Vnbnnidung4">
    <w:name w:val="Văn bản nội dung (4)_"/>
    <w:link w:val="Vnbnnidung40"/>
    <w:rPr>
      <w:b/>
      <w:bCs/>
      <w:sz w:val="26"/>
      <w:szCs w:val="26"/>
      <w:shd w:val="clear" w:color="auto" w:fill="FFFFFF"/>
    </w:rPr>
  </w:style>
  <w:style w:type="paragraph" w:customStyle="1" w:styleId="Vnbnnidung40">
    <w:name w:val="Văn bản nội dung (4)"/>
    <w:basedOn w:val="Normal"/>
    <w:link w:val="Vnbnnidung4"/>
    <w:pPr>
      <w:widowControl w:val="0"/>
      <w:shd w:val="clear" w:color="auto" w:fill="FFFFFF"/>
      <w:spacing w:after="660" w:line="317" w:lineRule="exact"/>
    </w:pPr>
    <w:rPr>
      <w:b/>
      <w:bCs/>
      <w:sz w:val="26"/>
      <w:szCs w:val="26"/>
    </w:rPr>
  </w:style>
  <w:style w:type="character" w:customStyle="1" w:styleId="Vnbnnidung2">
    <w:name w:val="Văn bản nội dung (2)_"/>
    <w:link w:val="Vnbnnidung20"/>
    <w:rPr>
      <w:sz w:val="26"/>
      <w:szCs w:val="26"/>
      <w:shd w:val="clear" w:color="auto" w:fill="FFFFFF"/>
    </w:rPr>
  </w:style>
  <w:style w:type="paragraph" w:customStyle="1" w:styleId="Vnbnnidung20">
    <w:name w:val="Văn bản nội dung (2)"/>
    <w:basedOn w:val="Normal"/>
    <w:link w:val="Vnbnnidung2"/>
    <w:pPr>
      <w:widowControl w:val="0"/>
      <w:shd w:val="clear" w:color="auto" w:fill="FFFFFF"/>
      <w:spacing w:before="780" w:after="60" w:line="374" w:lineRule="exact"/>
      <w:jc w:val="both"/>
    </w:pPr>
    <w:rPr>
      <w:sz w:val="26"/>
      <w:szCs w:val="26"/>
    </w:rPr>
  </w:style>
  <w:style w:type="table" w:styleId="TableGrid">
    <w:name w:val="Table Grid"/>
    <w:basedOn w:val="TableNormal"/>
    <w:pPr>
      <w:suppressAutoHyphens/>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pPr>
      <w:tabs>
        <w:tab w:val="center" w:pos="4320"/>
        <w:tab w:val="right" w:pos="8640"/>
      </w:tabs>
      <w:spacing w:after="0" w:line="240" w:lineRule="auto"/>
    </w:pPr>
    <w:rPr>
      <w:rFonts w:ascii="Times New Roman" w:eastAsia="Times New Roman" w:hAnsi="Times New Roman" w:cs="Times New Roman"/>
      <w:color w:val="FF0000"/>
      <w:sz w:val="28"/>
      <w:szCs w:val="28"/>
      <w:lang w:val="vi-VN" w:eastAsia="vi-VN"/>
    </w:rPr>
  </w:style>
  <w:style w:type="character" w:customStyle="1" w:styleId="HeaderChar">
    <w:name w:val="Header Char"/>
    <w:basedOn w:val="DefaultParagraphFont"/>
    <w:link w:val="Header"/>
    <w:uiPriority w:val="99"/>
    <w:rPr>
      <w:rFonts w:ascii="Times New Roman" w:eastAsia="Times New Roman" w:hAnsi="Times New Roman" w:cs="Times New Roman"/>
      <w:color w:val="FF0000"/>
      <w:sz w:val="28"/>
      <w:szCs w:val="28"/>
      <w:lang w:val="vi-VN" w:eastAsia="vi-VN"/>
    </w:rPr>
  </w:style>
  <w:style w:type="character" w:styleId="PageNumber">
    <w:name w:val="page number"/>
    <w:basedOn w:val="DefaultParagraphFont"/>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416DF3"/>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76957">
      <w:bodyDiv w:val="1"/>
      <w:marLeft w:val="0"/>
      <w:marRight w:val="0"/>
      <w:marTop w:val="0"/>
      <w:marBottom w:val="0"/>
      <w:divBdr>
        <w:top w:val="none" w:sz="0" w:space="0" w:color="auto"/>
        <w:left w:val="none" w:sz="0" w:space="0" w:color="auto"/>
        <w:bottom w:val="none" w:sz="0" w:space="0" w:color="auto"/>
        <w:right w:val="none" w:sz="0" w:space="0" w:color="auto"/>
      </w:divBdr>
    </w:div>
    <w:div w:id="104538740">
      <w:bodyDiv w:val="1"/>
      <w:marLeft w:val="0"/>
      <w:marRight w:val="0"/>
      <w:marTop w:val="0"/>
      <w:marBottom w:val="0"/>
      <w:divBdr>
        <w:top w:val="none" w:sz="0" w:space="0" w:color="auto"/>
        <w:left w:val="none" w:sz="0" w:space="0" w:color="auto"/>
        <w:bottom w:val="none" w:sz="0" w:space="0" w:color="auto"/>
        <w:right w:val="none" w:sz="0" w:space="0" w:color="auto"/>
      </w:divBdr>
    </w:div>
    <w:div w:id="143011715">
      <w:bodyDiv w:val="1"/>
      <w:marLeft w:val="0"/>
      <w:marRight w:val="0"/>
      <w:marTop w:val="0"/>
      <w:marBottom w:val="0"/>
      <w:divBdr>
        <w:top w:val="none" w:sz="0" w:space="0" w:color="auto"/>
        <w:left w:val="none" w:sz="0" w:space="0" w:color="auto"/>
        <w:bottom w:val="none" w:sz="0" w:space="0" w:color="auto"/>
        <w:right w:val="none" w:sz="0" w:space="0" w:color="auto"/>
      </w:divBdr>
    </w:div>
    <w:div w:id="245505755">
      <w:bodyDiv w:val="1"/>
      <w:marLeft w:val="0"/>
      <w:marRight w:val="0"/>
      <w:marTop w:val="0"/>
      <w:marBottom w:val="0"/>
      <w:divBdr>
        <w:top w:val="none" w:sz="0" w:space="0" w:color="auto"/>
        <w:left w:val="none" w:sz="0" w:space="0" w:color="auto"/>
        <w:bottom w:val="none" w:sz="0" w:space="0" w:color="auto"/>
        <w:right w:val="none" w:sz="0" w:space="0" w:color="auto"/>
      </w:divBdr>
    </w:div>
    <w:div w:id="290093261">
      <w:bodyDiv w:val="1"/>
      <w:marLeft w:val="0"/>
      <w:marRight w:val="0"/>
      <w:marTop w:val="0"/>
      <w:marBottom w:val="0"/>
      <w:divBdr>
        <w:top w:val="none" w:sz="0" w:space="0" w:color="auto"/>
        <w:left w:val="none" w:sz="0" w:space="0" w:color="auto"/>
        <w:bottom w:val="none" w:sz="0" w:space="0" w:color="auto"/>
        <w:right w:val="none" w:sz="0" w:space="0" w:color="auto"/>
      </w:divBdr>
    </w:div>
    <w:div w:id="322969430">
      <w:bodyDiv w:val="1"/>
      <w:marLeft w:val="0"/>
      <w:marRight w:val="0"/>
      <w:marTop w:val="0"/>
      <w:marBottom w:val="0"/>
      <w:divBdr>
        <w:top w:val="none" w:sz="0" w:space="0" w:color="auto"/>
        <w:left w:val="none" w:sz="0" w:space="0" w:color="auto"/>
        <w:bottom w:val="none" w:sz="0" w:space="0" w:color="auto"/>
        <w:right w:val="none" w:sz="0" w:space="0" w:color="auto"/>
      </w:divBdr>
    </w:div>
    <w:div w:id="402147192">
      <w:bodyDiv w:val="1"/>
      <w:marLeft w:val="0"/>
      <w:marRight w:val="0"/>
      <w:marTop w:val="0"/>
      <w:marBottom w:val="0"/>
      <w:divBdr>
        <w:top w:val="none" w:sz="0" w:space="0" w:color="auto"/>
        <w:left w:val="none" w:sz="0" w:space="0" w:color="auto"/>
        <w:bottom w:val="none" w:sz="0" w:space="0" w:color="auto"/>
        <w:right w:val="none" w:sz="0" w:space="0" w:color="auto"/>
      </w:divBdr>
    </w:div>
    <w:div w:id="460004494">
      <w:bodyDiv w:val="1"/>
      <w:marLeft w:val="0"/>
      <w:marRight w:val="0"/>
      <w:marTop w:val="0"/>
      <w:marBottom w:val="0"/>
      <w:divBdr>
        <w:top w:val="none" w:sz="0" w:space="0" w:color="auto"/>
        <w:left w:val="none" w:sz="0" w:space="0" w:color="auto"/>
        <w:bottom w:val="none" w:sz="0" w:space="0" w:color="auto"/>
        <w:right w:val="none" w:sz="0" w:space="0" w:color="auto"/>
      </w:divBdr>
    </w:div>
    <w:div w:id="514197190">
      <w:bodyDiv w:val="1"/>
      <w:marLeft w:val="0"/>
      <w:marRight w:val="0"/>
      <w:marTop w:val="0"/>
      <w:marBottom w:val="0"/>
      <w:divBdr>
        <w:top w:val="none" w:sz="0" w:space="0" w:color="auto"/>
        <w:left w:val="none" w:sz="0" w:space="0" w:color="auto"/>
        <w:bottom w:val="none" w:sz="0" w:space="0" w:color="auto"/>
        <w:right w:val="none" w:sz="0" w:space="0" w:color="auto"/>
      </w:divBdr>
    </w:div>
    <w:div w:id="550309508">
      <w:bodyDiv w:val="1"/>
      <w:marLeft w:val="0"/>
      <w:marRight w:val="0"/>
      <w:marTop w:val="0"/>
      <w:marBottom w:val="0"/>
      <w:divBdr>
        <w:top w:val="none" w:sz="0" w:space="0" w:color="auto"/>
        <w:left w:val="none" w:sz="0" w:space="0" w:color="auto"/>
        <w:bottom w:val="none" w:sz="0" w:space="0" w:color="auto"/>
        <w:right w:val="none" w:sz="0" w:space="0" w:color="auto"/>
      </w:divBdr>
    </w:div>
    <w:div w:id="685253624">
      <w:bodyDiv w:val="1"/>
      <w:marLeft w:val="0"/>
      <w:marRight w:val="0"/>
      <w:marTop w:val="0"/>
      <w:marBottom w:val="0"/>
      <w:divBdr>
        <w:top w:val="none" w:sz="0" w:space="0" w:color="auto"/>
        <w:left w:val="none" w:sz="0" w:space="0" w:color="auto"/>
        <w:bottom w:val="none" w:sz="0" w:space="0" w:color="auto"/>
        <w:right w:val="none" w:sz="0" w:space="0" w:color="auto"/>
      </w:divBdr>
    </w:div>
    <w:div w:id="720590360">
      <w:bodyDiv w:val="1"/>
      <w:marLeft w:val="0"/>
      <w:marRight w:val="0"/>
      <w:marTop w:val="0"/>
      <w:marBottom w:val="0"/>
      <w:divBdr>
        <w:top w:val="none" w:sz="0" w:space="0" w:color="auto"/>
        <w:left w:val="none" w:sz="0" w:space="0" w:color="auto"/>
        <w:bottom w:val="none" w:sz="0" w:space="0" w:color="auto"/>
        <w:right w:val="none" w:sz="0" w:space="0" w:color="auto"/>
      </w:divBdr>
    </w:div>
    <w:div w:id="783503151">
      <w:bodyDiv w:val="1"/>
      <w:marLeft w:val="0"/>
      <w:marRight w:val="0"/>
      <w:marTop w:val="0"/>
      <w:marBottom w:val="0"/>
      <w:divBdr>
        <w:top w:val="none" w:sz="0" w:space="0" w:color="auto"/>
        <w:left w:val="none" w:sz="0" w:space="0" w:color="auto"/>
        <w:bottom w:val="none" w:sz="0" w:space="0" w:color="auto"/>
        <w:right w:val="none" w:sz="0" w:space="0" w:color="auto"/>
      </w:divBdr>
    </w:div>
    <w:div w:id="783693851">
      <w:bodyDiv w:val="1"/>
      <w:marLeft w:val="0"/>
      <w:marRight w:val="0"/>
      <w:marTop w:val="0"/>
      <w:marBottom w:val="0"/>
      <w:divBdr>
        <w:top w:val="none" w:sz="0" w:space="0" w:color="auto"/>
        <w:left w:val="none" w:sz="0" w:space="0" w:color="auto"/>
        <w:bottom w:val="none" w:sz="0" w:space="0" w:color="auto"/>
        <w:right w:val="none" w:sz="0" w:space="0" w:color="auto"/>
      </w:divBdr>
    </w:div>
    <w:div w:id="821585778">
      <w:bodyDiv w:val="1"/>
      <w:marLeft w:val="0"/>
      <w:marRight w:val="0"/>
      <w:marTop w:val="0"/>
      <w:marBottom w:val="0"/>
      <w:divBdr>
        <w:top w:val="none" w:sz="0" w:space="0" w:color="auto"/>
        <w:left w:val="none" w:sz="0" w:space="0" w:color="auto"/>
        <w:bottom w:val="none" w:sz="0" w:space="0" w:color="auto"/>
        <w:right w:val="none" w:sz="0" w:space="0" w:color="auto"/>
      </w:divBdr>
    </w:div>
    <w:div w:id="874196964">
      <w:bodyDiv w:val="1"/>
      <w:marLeft w:val="0"/>
      <w:marRight w:val="0"/>
      <w:marTop w:val="0"/>
      <w:marBottom w:val="0"/>
      <w:divBdr>
        <w:top w:val="none" w:sz="0" w:space="0" w:color="auto"/>
        <w:left w:val="none" w:sz="0" w:space="0" w:color="auto"/>
        <w:bottom w:val="none" w:sz="0" w:space="0" w:color="auto"/>
        <w:right w:val="none" w:sz="0" w:space="0" w:color="auto"/>
      </w:divBdr>
    </w:div>
    <w:div w:id="876157923">
      <w:bodyDiv w:val="1"/>
      <w:marLeft w:val="0"/>
      <w:marRight w:val="0"/>
      <w:marTop w:val="0"/>
      <w:marBottom w:val="0"/>
      <w:divBdr>
        <w:top w:val="none" w:sz="0" w:space="0" w:color="auto"/>
        <w:left w:val="none" w:sz="0" w:space="0" w:color="auto"/>
        <w:bottom w:val="none" w:sz="0" w:space="0" w:color="auto"/>
        <w:right w:val="none" w:sz="0" w:space="0" w:color="auto"/>
      </w:divBdr>
    </w:div>
    <w:div w:id="936182798">
      <w:bodyDiv w:val="1"/>
      <w:marLeft w:val="0"/>
      <w:marRight w:val="0"/>
      <w:marTop w:val="0"/>
      <w:marBottom w:val="0"/>
      <w:divBdr>
        <w:top w:val="none" w:sz="0" w:space="0" w:color="auto"/>
        <w:left w:val="none" w:sz="0" w:space="0" w:color="auto"/>
        <w:bottom w:val="none" w:sz="0" w:space="0" w:color="auto"/>
        <w:right w:val="none" w:sz="0" w:space="0" w:color="auto"/>
      </w:divBdr>
    </w:div>
    <w:div w:id="937715847">
      <w:bodyDiv w:val="1"/>
      <w:marLeft w:val="0"/>
      <w:marRight w:val="0"/>
      <w:marTop w:val="0"/>
      <w:marBottom w:val="0"/>
      <w:divBdr>
        <w:top w:val="none" w:sz="0" w:space="0" w:color="auto"/>
        <w:left w:val="none" w:sz="0" w:space="0" w:color="auto"/>
        <w:bottom w:val="none" w:sz="0" w:space="0" w:color="auto"/>
        <w:right w:val="none" w:sz="0" w:space="0" w:color="auto"/>
      </w:divBdr>
    </w:div>
    <w:div w:id="942499286">
      <w:bodyDiv w:val="1"/>
      <w:marLeft w:val="0"/>
      <w:marRight w:val="0"/>
      <w:marTop w:val="0"/>
      <w:marBottom w:val="0"/>
      <w:divBdr>
        <w:top w:val="none" w:sz="0" w:space="0" w:color="auto"/>
        <w:left w:val="none" w:sz="0" w:space="0" w:color="auto"/>
        <w:bottom w:val="none" w:sz="0" w:space="0" w:color="auto"/>
        <w:right w:val="none" w:sz="0" w:space="0" w:color="auto"/>
      </w:divBdr>
    </w:div>
    <w:div w:id="976641407">
      <w:bodyDiv w:val="1"/>
      <w:marLeft w:val="0"/>
      <w:marRight w:val="0"/>
      <w:marTop w:val="0"/>
      <w:marBottom w:val="0"/>
      <w:divBdr>
        <w:top w:val="none" w:sz="0" w:space="0" w:color="auto"/>
        <w:left w:val="none" w:sz="0" w:space="0" w:color="auto"/>
        <w:bottom w:val="none" w:sz="0" w:space="0" w:color="auto"/>
        <w:right w:val="none" w:sz="0" w:space="0" w:color="auto"/>
      </w:divBdr>
    </w:div>
    <w:div w:id="979772060">
      <w:bodyDiv w:val="1"/>
      <w:marLeft w:val="0"/>
      <w:marRight w:val="0"/>
      <w:marTop w:val="0"/>
      <w:marBottom w:val="0"/>
      <w:divBdr>
        <w:top w:val="none" w:sz="0" w:space="0" w:color="auto"/>
        <w:left w:val="none" w:sz="0" w:space="0" w:color="auto"/>
        <w:bottom w:val="none" w:sz="0" w:space="0" w:color="auto"/>
        <w:right w:val="none" w:sz="0" w:space="0" w:color="auto"/>
      </w:divBdr>
    </w:div>
    <w:div w:id="987201250">
      <w:bodyDiv w:val="1"/>
      <w:marLeft w:val="0"/>
      <w:marRight w:val="0"/>
      <w:marTop w:val="0"/>
      <w:marBottom w:val="0"/>
      <w:divBdr>
        <w:top w:val="none" w:sz="0" w:space="0" w:color="auto"/>
        <w:left w:val="none" w:sz="0" w:space="0" w:color="auto"/>
        <w:bottom w:val="none" w:sz="0" w:space="0" w:color="auto"/>
        <w:right w:val="none" w:sz="0" w:space="0" w:color="auto"/>
      </w:divBdr>
    </w:div>
    <w:div w:id="1019621709">
      <w:bodyDiv w:val="1"/>
      <w:marLeft w:val="0"/>
      <w:marRight w:val="0"/>
      <w:marTop w:val="0"/>
      <w:marBottom w:val="0"/>
      <w:divBdr>
        <w:top w:val="none" w:sz="0" w:space="0" w:color="auto"/>
        <w:left w:val="none" w:sz="0" w:space="0" w:color="auto"/>
        <w:bottom w:val="none" w:sz="0" w:space="0" w:color="auto"/>
        <w:right w:val="none" w:sz="0" w:space="0" w:color="auto"/>
      </w:divBdr>
    </w:div>
    <w:div w:id="1055853134">
      <w:bodyDiv w:val="1"/>
      <w:marLeft w:val="0"/>
      <w:marRight w:val="0"/>
      <w:marTop w:val="0"/>
      <w:marBottom w:val="0"/>
      <w:divBdr>
        <w:top w:val="none" w:sz="0" w:space="0" w:color="auto"/>
        <w:left w:val="none" w:sz="0" w:space="0" w:color="auto"/>
        <w:bottom w:val="none" w:sz="0" w:space="0" w:color="auto"/>
        <w:right w:val="none" w:sz="0" w:space="0" w:color="auto"/>
      </w:divBdr>
    </w:div>
    <w:div w:id="1090002936">
      <w:bodyDiv w:val="1"/>
      <w:marLeft w:val="0"/>
      <w:marRight w:val="0"/>
      <w:marTop w:val="0"/>
      <w:marBottom w:val="0"/>
      <w:divBdr>
        <w:top w:val="none" w:sz="0" w:space="0" w:color="auto"/>
        <w:left w:val="none" w:sz="0" w:space="0" w:color="auto"/>
        <w:bottom w:val="none" w:sz="0" w:space="0" w:color="auto"/>
        <w:right w:val="none" w:sz="0" w:space="0" w:color="auto"/>
      </w:divBdr>
    </w:div>
    <w:div w:id="1092823092">
      <w:bodyDiv w:val="1"/>
      <w:marLeft w:val="0"/>
      <w:marRight w:val="0"/>
      <w:marTop w:val="0"/>
      <w:marBottom w:val="0"/>
      <w:divBdr>
        <w:top w:val="none" w:sz="0" w:space="0" w:color="auto"/>
        <w:left w:val="none" w:sz="0" w:space="0" w:color="auto"/>
        <w:bottom w:val="none" w:sz="0" w:space="0" w:color="auto"/>
        <w:right w:val="none" w:sz="0" w:space="0" w:color="auto"/>
      </w:divBdr>
    </w:div>
    <w:div w:id="1236937635">
      <w:bodyDiv w:val="1"/>
      <w:marLeft w:val="0"/>
      <w:marRight w:val="0"/>
      <w:marTop w:val="0"/>
      <w:marBottom w:val="0"/>
      <w:divBdr>
        <w:top w:val="none" w:sz="0" w:space="0" w:color="auto"/>
        <w:left w:val="none" w:sz="0" w:space="0" w:color="auto"/>
        <w:bottom w:val="none" w:sz="0" w:space="0" w:color="auto"/>
        <w:right w:val="none" w:sz="0" w:space="0" w:color="auto"/>
      </w:divBdr>
    </w:div>
    <w:div w:id="1283268794">
      <w:bodyDiv w:val="1"/>
      <w:marLeft w:val="0"/>
      <w:marRight w:val="0"/>
      <w:marTop w:val="0"/>
      <w:marBottom w:val="0"/>
      <w:divBdr>
        <w:top w:val="none" w:sz="0" w:space="0" w:color="auto"/>
        <w:left w:val="none" w:sz="0" w:space="0" w:color="auto"/>
        <w:bottom w:val="none" w:sz="0" w:space="0" w:color="auto"/>
        <w:right w:val="none" w:sz="0" w:space="0" w:color="auto"/>
      </w:divBdr>
    </w:div>
    <w:div w:id="1307858784">
      <w:bodyDiv w:val="1"/>
      <w:marLeft w:val="0"/>
      <w:marRight w:val="0"/>
      <w:marTop w:val="0"/>
      <w:marBottom w:val="0"/>
      <w:divBdr>
        <w:top w:val="none" w:sz="0" w:space="0" w:color="auto"/>
        <w:left w:val="none" w:sz="0" w:space="0" w:color="auto"/>
        <w:bottom w:val="none" w:sz="0" w:space="0" w:color="auto"/>
        <w:right w:val="none" w:sz="0" w:space="0" w:color="auto"/>
      </w:divBdr>
    </w:div>
    <w:div w:id="1308700413">
      <w:bodyDiv w:val="1"/>
      <w:marLeft w:val="0"/>
      <w:marRight w:val="0"/>
      <w:marTop w:val="0"/>
      <w:marBottom w:val="0"/>
      <w:divBdr>
        <w:top w:val="none" w:sz="0" w:space="0" w:color="auto"/>
        <w:left w:val="none" w:sz="0" w:space="0" w:color="auto"/>
        <w:bottom w:val="none" w:sz="0" w:space="0" w:color="auto"/>
        <w:right w:val="none" w:sz="0" w:space="0" w:color="auto"/>
      </w:divBdr>
      <w:divsChild>
        <w:div w:id="569852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743352">
      <w:bodyDiv w:val="1"/>
      <w:marLeft w:val="0"/>
      <w:marRight w:val="0"/>
      <w:marTop w:val="0"/>
      <w:marBottom w:val="0"/>
      <w:divBdr>
        <w:top w:val="none" w:sz="0" w:space="0" w:color="auto"/>
        <w:left w:val="none" w:sz="0" w:space="0" w:color="auto"/>
        <w:bottom w:val="none" w:sz="0" w:space="0" w:color="auto"/>
        <w:right w:val="none" w:sz="0" w:space="0" w:color="auto"/>
      </w:divBdr>
    </w:div>
    <w:div w:id="1429276200">
      <w:bodyDiv w:val="1"/>
      <w:marLeft w:val="0"/>
      <w:marRight w:val="0"/>
      <w:marTop w:val="0"/>
      <w:marBottom w:val="0"/>
      <w:divBdr>
        <w:top w:val="none" w:sz="0" w:space="0" w:color="auto"/>
        <w:left w:val="none" w:sz="0" w:space="0" w:color="auto"/>
        <w:bottom w:val="none" w:sz="0" w:space="0" w:color="auto"/>
        <w:right w:val="none" w:sz="0" w:space="0" w:color="auto"/>
      </w:divBdr>
    </w:div>
    <w:div w:id="1486126957">
      <w:bodyDiv w:val="1"/>
      <w:marLeft w:val="0"/>
      <w:marRight w:val="0"/>
      <w:marTop w:val="0"/>
      <w:marBottom w:val="0"/>
      <w:divBdr>
        <w:top w:val="none" w:sz="0" w:space="0" w:color="auto"/>
        <w:left w:val="none" w:sz="0" w:space="0" w:color="auto"/>
        <w:bottom w:val="none" w:sz="0" w:space="0" w:color="auto"/>
        <w:right w:val="none" w:sz="0" w:space="0" w:color="auto"/>
      </w:divBdr>
    </w:div>
    <w:div w:id="1569608505">
      <w:bodyDiv w:val="1"/>
      <w:marLeft w:val="0"/>
      <w:marRight w:val="0"/>
      <w:marTop w:val="0"/>
      <w:marBottom w:val="0"/>
      <w:divBdr>
        <w:top w:val="none" w:sz="0" w:space="0" w:color="auto"/>
        <w:left w:val="none" w:sz="0" w:space="0" w:color="auto"/>
        <w:bottom w:val="none" w:sz="0" w:space="0" w:color="auto"/>
        <w:right w:val="none" w:sz="0" w:space="0" w:color="auto"/>
      </w:divBdr>
    </w:div>
    <w:div w:id="1654138711">
      <w:bodyDiv w:val="1"/>
      <w:marLeft w:val="0"/>
      <w:marRight w:val="0"/>
      <w:marTop w:val="0"/>
      <w:marBottom w:val="0"/>
      <w:divBdr>
        <w:top w:val="none" w:sz="0" w:space="0" w:color="auto"/>
        <w:left w:val="none" w:sz="0" w:space="0" w:color="auto"/>
        <w:bottom w:val="none" w:sz="0" w:space="0" w:color="auto"/>
        <w:right w:val="none" w:sz="0" w:space="0" w:color="auto"/>
      </w:divBdr>
    </w:div>
    <w:div w:id="1706100403">
      <w:bodyDiv w:val="1"/>
      <w:marLeft w:val="0"/>
      <w:marRight w:val="0"/>
      <w:marTop w:val="0"/>
      <w:marBottom w:val="0"/>
      <w:divBdr>
        <w:top w:val="none" w:sz="0" w:space="0" w:color="auto"/>
        <w:left w:val="none" w:sz="0" w:space="0" w:color="auto"/>
        <w:bottom w:val="none" w:sz="0" w:space="0" w:color="auto"/>
        <w:right w:val="none" w:sz="0" w:space="0" w:color="auto"/>
      </w:divBdr>
    </w:div>
    <w:div w:id="1768454347">
      <w:bodyDiv w:val="1"/>
      <w:marLeft w:val="0"/>
      <w:marRight w:val="0"/>
      <w:marTop w:val="0"/>
      <w:marBottom w:val="0"/>
      <w:divBdr>
        <w:top w:val="none" w:sz="0" w:space="0" w:color="auto"/>
        <w:left w:val="none" w:sz="0" w:space="0" w:color="auto"/>
        <w:bottom w:val="none" w:sz="0" w:space="0" w:color="auto"/>
        <w:right w:val="none" w:sz="0" w:space="0" w:color="auto"/>
      </w:divBdr>
    </w:div>
    <w:div w:id="1839539846">
      <w:bodyDiv w:val="1"/>
      <w:marLeft w:val="0"/>
      <w:marRight w:val="0"/>
      <w:marTop w:val="0"/>
      <w:marBottom w:val="0"/>
      <w:divBdr>
        <w:top w:val="none" w:sz="0" w:space="0" w:color="auto"/>
        <w:left w:val="none" w:sz="0" w:space="0" w:color="auto"/>
        <w:bottom w:val="none" w:sz="0" w:space="0" w:color="auto"/>
        <w:right w:val="none" w:sz="0" w:space="0" w:color="auto"/>
      </w:divBdr>
    </w:div>
    <w:div w:id="1934782308">
      <w:bodyDiv w:val="1"/>
      <w:marLeft w:val="0"/>
      <w:marRight w:val="0"/>
      <w:marTop w:val="0"/>
      <w:marBottom w:val="0"/>
      <w:divBdr>
        <w:top w:val="none" w:sz="0" w:space="0" w:color="auto"/>
        <w:left w:val="none" w:sz="0" w:space="0" w:color="auto"/>
        <w:bottom w:val="none" w:sz="0" w:space="0" w:color="auto"/>
        <w:right w:val="none" w:sz="0" w:space="0" w:color="auto"/>
      </w:divBdr>
    </w:div>
    <w:div w:id="1957322481">
      <w:bodyDiv w:val="1"/>
      <w:marLeft w:val="0"/>
      <w:marRight w:val="0"/>
      <w:marTop w:val="0"/>
      <w:marBottom w:val="0"/>
      <w:divBdr>
        <w:top w:val="none" w:sz="0" w:space="0" w:color="auto"/>
        <w:left w:val="none" w:sz="0" w:space="0" w:color="auto"/>
        <w:bottom w:val="none" w:sz="0" w:space="0" w:color="auto"/>
        <w:right w:val="none" w:sz="0" w:space="0" w:color="auto"/>
      </w:divBdr>
    </w:div>
    <w:div w:id="2059818313">
      <w:bodyDiv w:val="1"/>
      <w:marLeft w:val="0"/>
      <w:marRight w:val="0"/>
      <w:marTop w:val="0"/>
      <w:marBottom w:val="0"/>
      <w:divBdr>
        <w:top w:val="none" w:sz="0" w:space="0" w:color="auto"/>
        <w:left w:val="none" w:sz="0" w:space="0" w:color="auto"/>
        <w:bottom w:val="none" w:sz="0" w:space="0" w:color="auto"/>
        <w:right w:val="none" w:sz="0" w:space="0" w:color="auto"/>
      </w:divBdr>
    </w:div>
    <w:div w:id="210668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8155C-A642-45BA-8D22-22821A6D4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7</Pages>
  <Words>2208</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53</cp:revision>
  <cp:lastPrinted>2026-09-21T01:14:00Z</cp:lastPrinted>
  <dcterms:created xsi:type="dcterms:W3CDTF">2026-08-12T07:42:00Z</dcterms:created>
  <dcterms:modified xsi:type="dcterms:W3CDTF">2026-09-21T09:15:00Z</dcterms:modified>
</cp:coreProperties>
</file>